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E128F9" w14:textId="703F0A7E" w:rsidR="00ED6671" w:rsidRPr="00F62B6A" w:rsidRDefault="00BC7020" w:rsidP="005234BF">
      <w:pPr>
        <w:jc w:val="center"/>
        <w:outlineLvl w:val="0"/>
        <w:rPr>
          <w:bCs/>
          <w:sz w:val="28"/>
          <w:szCs w:val="28"/>
        </w:rPr>
      </w:pPr>
      <w:r>
        <w:rPr>
          <w:b/>
          <w:sz w:val="36"/>
          <w:szCs w:val="36"/>
        </w:rPr>
        <w:t xml:space="preserve"> </w:t>
      </w:r>
      <w:bookmarkStart w:id="0" w:name="_Hlk178755897"/>
      <w:r w:rsidR="00F62B6A">
        <w:rPr>
          <w:bCs/>
          <w:sz w:val="28"/>
          <w:szCs w:val="28"/>
        </w:rPr>
        <w:t xml:space="preserve">Smlouva </w:t>
      </w:r>
      <w:r w:rsidR="00A20952" w:rsidRPr="00F62B6A">
        <w:rPr>
          <w:bCs/>
          <w:sz w:val="28"/>
          <w:szCs w:val="28"/>
        </w:rPr>
        <w:t>o poskytnutí sociální služby v Odlehčovací službě,</w:t>
      </w:r>
    </w:p>
    <w:p w14:paraId="1DE128FA" w14:textId="77777777" w:rsidR="00ED6671" w:rsidRPr="00F62B6A" w:rsidRDefault="00A20952" w:rsidP="005234BF">
      <w:pPr>
        <w:jc w:val="center"/>
        <w:rPr>
          <w:bCs/>
          <w:sz w:val="28"/>
          <w:szCs w:val="28"/>
        </w:rPr>
      </w:pPr>
      <w:r w:rsidRPr="00F62B6A">
        <w:rPr>
          <w:bCs/>
          <w:sz w:val="28"/>
          <w:szCs w:val="28"/>
        </w:rPr>
        <w:t>Ondřeje Veselého 471/</w:t>
      </w:r>
      <w:proofErr w:type="gramStart"/>
      <w:r w:rsidRPr="00F62B6A">
        <w:rPr>
          <w:bCs/>
          <w:sz w:val="28"/>
          <w:szCs w:val="28"/>
        </w:rPr>
        <w:t>5a</w:t>
      </w:r>
      <w:proofErr w:type="gramEnd"/>
      <w:r w:rsidRPr="00F62B6A">
        <w:rPr>
          <w:bCs/>
          <w:sz w:val="28"/>
          <w:szCs w:val="28"/>
        </w:rPr>
        <w:t>, 627 00 Brno</w:t>
      </w:r>
    </w:p>
    <w:p w14:paraId="1DE128FB" w14:textId="77777777" w:rsidR="00ED6671" w:rsidRPr="00F62B6A" w:rsidRDefault="00ED6671" w:rsidP="005234BF">
      <w:pPr>
        <w:jc w:val="center"/>
        <w:rPr>
          <w:bCs/>
          <w:sz w:val="28"/>
          <w:szCs w:val="28"/>
        </w:rPr>
      </w:pPr>
    </w:p>
    <w:p w14:paraId="1DE128FC" w14:textId="04B59CF0" w:rsidR="00ED6671" w:rsidRPr="00F62B6A" w:rsidRDefault="00A20952" w:rsidP="005234BF">
      <w:pPr>
        <w:jc w:val="center"/>
        <w:rPr>
          <w:bCs/>
          <w:sz w:val="28"/>
          <w:szCs w:val="28"/>
        </w:rPr>
      </w:pPr>
      <w:r w:rsidRPr="00F62B6A">
        <w:rPr>
          <w:bCs/>
          <w:sz w:val="28"/>
          <w:szCs w:val="28"/>
        </w:rPr>
        <w:t xml:space="preserve">č. smlouvy </w:t>
      </w:r>
      <w:r w:rsidR="00172C76" w:rsidRPr="00F62B6A">
        <w:rPr>
          <w:bCs/>
          <w:sz w:val="28"/>
          <w:szCs w:val="28"/>
        </w:rPr>
        <w:t>…………</w:t>
      </w:r>
      <w:r w:rsidRPr="00F62B6A">
        <w:rPr>
          <w:bCs/>
          <w:sz w:val="28"/>
          <w:szCs w:val="28"/>
        </w:rPr>
        <w:t>/202</w:t>
      </w:r>
      <w:r w:rsidR="002F6430">
        <w:rPr>
          <w:bCs/>
          <w:sz w:val="28"/>
          <w:szCs w:val="28"/>
        </w:rPr>
        <w:t>6</w:t>
      </w:r>
    </w:p>
    <w:p w14:paraId="1DE128FD" w14:textId="77777777" w:rsidR="00ED6671" w:rsidRDefault="00ED6671" w:rsidP="005234BF">
      <w:pPr>
        <w:jc w:val="center"/>
      </w:pPr>
    </w:p>
    <w:p w14:paraId="1DE128FE" w14:textId="77777777" w:rsidR="00ED6671" w:rsidRDefault="00A20952" w:rsidP="005234BF">
      <w:pPr>
        <w:jc w:val="both"/>
        <w:outlineLvl w:val="0"/>
        <w:rPr>
          <w:b/>
        </w:rPr>
      </w:pPr>
      <w:r>
        <w:t xml:space="preserve">Níže uvedeného dne, měsíce a roku </w:t>
      </w:r>
      <w:r>
        <w:rPr>
          <w:b/>
        </w:rPr>
        <w:t>u z a v ř e l i</w:t>
      </w:r>
    </w:p>
    <w:p w14:paraId="1DE128FF" w14:textId="77777777" w:rsidR="00ED6671" w:rsidRDefault="00ED6671" w:rsidP="005234BF">
      <w:pPr>
        <w:rPr>
          <w:b/>
        </w:rPr>
      </w:pPr>
    </w:p>
    <w:p w14:paraId="1DE12900" w14:textId="60EB840F" w:rsidR="00ED6671" w:rsidRDefault="00A20952">
      <w:pPr>
        <w:numPr>
          <w:ilvl w:val="0"/>
          <w:numId w:val="9"/>
        </w:numPr>
        <w:tabs>
          <w:tab w:val="clear" w:pos="720"/>
          <w:tab w:val="left" w:pos="360"/>
        </w:tabs>
        <w:spacing w:line="276" w:lineRule="auto"/>
        <w:ind w:left="180" w:hanging="180"/>
        <w:jc w:val="both"/>
        <w:rPr>
          <w:b/>
        </w:rPr>
      </w:pPr>
      <w:r>
        <w:rPr>
          <w:b/>
        </w:rPr>
        <w:t>Pan (paní):</w:t>
      </w:r>
      <w:r w:rsidR="001D2837">
        <w:rPr>
          <w:b/>
        </w:rPr>
        <w:t xml:space="preserve"> </w:t>
      </w:r>
    </w:p>
    <w:p w14:paraId="1DE12901" w14:textId="785304BD" w:rsidR="00ED6671" w:rsidRDefault="000D44C2" w:rsidP="005234BF">
      <w:pPr>
        <w:spacing w:line="276" w:lineRule="auto"/>
        <w:jc w:val="both"/>
        <w:rPr>
          <w:b/>
        </w:rPr>
      </w:pPr>
      <w:r>
        <w:t xml:space="preserve">      </w:t>
      </w:r>
      <w:r w:rsidR="00A20952">
        <w:t>narozen (a) dne</w:t>
      </w:r>
      <w:r w:rsidR="00546BA0">
        <w:t>:</w:t>
      </w:r>
      <w:r w:rsidR="00A124A0">
        <w:t xml:space="preserve"> </w:t>
      </w:r>
    </w:p>
    <w:p w14:paraId="0969559F" w14:textId="2C2E57D0" w:rsidR="000B56DF" w:rsidRDefault="000D44C2" w:rsidP="005234BF">
      <w:pPr>
        <w:spacing w:line="276" w:lineRule="auto"/>
        <w:jc w:val="both"/>
        <w:rPr>
          <w:b/>
        </w:rPr>
      </w:pPr>
      <w:r>
        <w:t xml:space="preserve">      </w:t>
      </w:r>
      <w:r w:rsidR="00A20952">
        <w:t>bydlištěm</w:t>
      </w:r>
      <w:r w:rsidR="00AF7C61">
        <w:t>:</w:t>
      </w:r>
      <w:r w:rsidR="007E7461">
        <w:t xml:space="preserve"> </w:t>
      </w:r>
    </w:p>
    <w:p w14:paraId="1DE12903" w14:textId="71052022" w:rsidR="00ED6671" w:rsidRDefault="000D44C2" w:rsidP="005234BF">
      <w:pPr>
        <w:spacing w:line="276" w:lineRule="auto"/>
        <w:jc w:val="both"/>
        <w:rPr>
          <w:b/>
        </w:rPr>
      </w:pPr>
      <w:r>
        <w:t xml:space="preserve">      </w:t>
      </w:r>
      <w:r w:rsidR="00A20952">
        <w:t>(v textu této smlouvy dále jen „Uživatel“)</w:t>
      </w:r>
    </w:p>
    <w:p w14:paraId="1DE12904" w14:textId="2367A10A" w:rsidR="00ED6671" w:rsidRDefault="000D44C2" w:rsidP="005234BF">
      <w:pPr>
        <w:spacing w:line="276" w:lineRule="auto"/>
        <w:jc w:val="both"/>
        <w:rPr>
          <w:b/>
        </w:rPr>
      </w:pPr>
      <w:r>
        <w:t xml:space="preserve">      </w:t>
      </w:r>
      <w:r w:rsidR="00A20952">
        <w:t>zastoupený(á):</w:t>
      </w:r>
      <w:r w:rsidR="004A14E0">
        <w:t xml:space="preserve"> </w:t>
      </w:r>
    </w:p>
    <w:p w14:paraId="1DE12905" w14:textId="7402E840" w:rsidR="00ED6671" w:rsidRDefault="000D44C2" w:rsidP="005234BF">
      <w:pPr>
        <w:spacing w:line="276" w:lineRule="auto"/>
        <w:jc w:val="both"/>
        <w:rPr>
          <w:b/>
        </w:rPr>
      </w:pPr>
      <w:r>
        <w:t xml:space="preserve">      </w:t>
      </w:r>
      <w:r w:rsidR="00A20952">
        <w:t>Pan (paní):</w:t>
      </w:r>
      <w:r w:rsidR="00F65DDD">
        <w:t xml:space="preserve"> -</w:t>
      </w:r>
      <w:r w:rsidR="000A51FE">
        <w:t xml:space="preserve"> </w:t>
      </w:r>
    </w:p>
    <w:p w14:paraId="1DE12906" w14:textId="1F3F7B0C" w:rsidR="00ED6671" w:rsidRDefault="000D44C2" w:rsidP="005234BF">
      <w:pPr>
        <w:spacing w:line="276" w:lineRule="auto"/>
        <w:jc w:val="both"/>
        <w:rPr>
          <w:b/>
        </w:rPr>
      </w:pPr>
      <w:r>
        <w:t xml:space="preserve">      </w:t>
      </w:r>
      <w:r w:rsidR="00A20952">
        <w:t>nar.:</w:t>
      </w:r>
      <w:r w:rsidR="00F65DDD">
        <w:t xml:space="preserve"> -</w:t>
      </w:r>
    </w:p>
    <w:p w14:paraId="1DE12907" w14:textId="253F1630" w:rsidR="00ED6671" w:rsidRDefault="000D44C2" w:rsidP="005234BF">
      <w:pPr>
        <w:spacing w:line="276" w:lineRule="auto"/>
        <w:jc w:val="both"/>
      </w:pPr>
      <w:r>
        <w:t xml:space="preserve">      </w:t>
      </w:r>
      <w:r w:rsidR="00A20952">
        <w:t>bydliště:</w:t>
      </w:r>
      <w:r w:rsidR="00F65DDD">
        <w:t xml:space="preserve"> -</w:t>
      </w:r>
    </w:p>
    <w:p w14:paraId="1DE12909" w14:textId="7CC44799" w:rsidR="00ED6671" w:rsidRDefault="00A20952" w:rsidP="005234BF">
      <w:pPr>
        <w:spacing w:line="276" w:lineRule="auto"/>
        <w:ind w:firstLine="426"/>
        <w:jc w:val="both"/>
        <w:rPr>
          <w:b/>
        </w:rPr>
      </w:pPr>
      <w:r>
        <w:t>a</w:t>
      </w:r>
      <w:r w:rsidR="005308F8">
        <w:t xml:space="preserve"> </w:t>
      </w:r>
    </w:p>
    <w:p w14:paraId="1DE1290B" w14:textId="77777777" w:rsidR="00ED6671" w:rsidRDefault="00A20952">
      <w:pPr>
        <w:numPr>
          <w:ilvl w:val="0"/>
          <w:numId w:val="10"/>
        </w:numPr>
        <w:tabs>
          <w:tab w:val="clear" w:pos="720"/>
          <w:tab w:val="left" w:pos="360"/>
        </w:tabs>
        <w:spacing w:line="276" w:lineRule="auto"/>
        <w:ind w:left="180" w:hanging="180"/>
        <w:jc w:val="both"/>
        <w:rPr>
          <w:b/>
        </w:rPr>
      </w:pPr>
      <w:r>
        <w:rPr>
          <w:b/>
        </w:rPr>
        <w:t>Oblastní spolek Českého červeného kříže Brno</w:t>
      </w:r>
    </w:p>
    <w:p w14:paraId="1DE1290C" w14:textId="77777777" w:rsidR="00ED6671" w:rsidRDefault="00A20952" w:rsidP="005234BF">
      <w:pPr>
        <w:spacing w:line="276" w:lineRule="auto"/>
        <w:ind w:left="426" w:hanging="426"/>
        <w:jc w:val="both"/>
      </w:pPr>
      <w:r>
        <w:t xml:space="preserve">    </w:t>
      </w:r>
      <w:r>
        <w:tab/>
        <w:t>se sídlem: Křenová 219/66, 602 00 Brno</w:t>
      </w:r>
    </w:p>
    <w:p w14:paraId="1DE1290D" w14:textId="77777777" w:rsidR="00ED6671" w:rsidRDefault="00A20952" w:rsidP="005234BF">
      <w:pPr>
        <w:spacing w:line="276" w:lineRule="auto"/>
        <w:ind w:left="426" w:hanging="426"/>
        <w:jc w:val="both"/>
      </w:pPr>
      <w:r>
        <w:t xml:space="preserve">    </w:t>
      </w:r>
      <w:r>
        <w:tab/>
        <w:t>zastoupený: Ivanou Holáskovou, ředitelkou</w:t>
      </w:r>
    </w:p>
    <w:p w14:paraId="1DE1290E" w14:textId="625463E9" w:rsidR="00ED6671" w:rsidRDefault="00A20952" w:rsidP="005234BF">
      <w:pPr>
        <w:spacing w:line="276" w:lineRule="auto"/>
        <w:ind w:left="426" w:hanging="426"/>
      </w:pPr>
      <w:r>
        <w:t xml:space="preserve">    </w:t>
      </w:r>
      <w:r>
        <w:tab/>
        <w:t xml:space="preserve">IČ: </w:t>
      </w:r>
      <w:r>
        <w:rPr>
          <w:rStyle w:val="Siln"/>
          <w:b w:val="0"/>
        </w:rPr>
        <w:t>00426296</w:t>
      </w:r>
      <w:r>
        <w:rPr>
          <w:b/>
        </w:rPr>
        <w:t xml:space="preserve"> </w:t>
      </w:r>
      <w:r>
        <w:br/>
      </w:r>
      <w:r w:rsidR="000D44C2">
        <w:t>T</w:t>
      </w:r>
      <w:r>
        <w:t>: 549 241 992</w:t>
      </w:r>
    </w:p>
    <w:p w14:paraId="1DE12910" w14:textId="313F872B" w:rsidR="00ED6671" w:rsidRDefault="00A20952" w:rsidP="005234BF">
      <w:pPr>
        <w:spacing w:line="276" w:lineRule="auto"/>
        <w:ind w:left="426" w:hanging="426"/>
        <w:jc w:val="both"/>
      </w:pPr>
      <w:r>
        <w:t xml:space="preserve">    </w:t>
      </w:r>
      <w:r>
        <w:tab/>
      </w:r>
      <w:r w:rsidR="00DC50C3">
        <w:t>E</w:t>
      </w:r>
      <w:r>
        <w:t>: cck@cck-brno.cz</w:t>
      </w:r>
    </w:p>
    <w:p w14:paraId="1DE12911" w14:textId="40165BE9" w:rsidR="00ED6671" w:rsidRDefault="00A20952" w:rsidP="005234BF">
      <w:pPr>
        <w:spacing w:line="276" w:lineRule="auto"/>
        <w:ind w:left="426" w:hanging="426"/>
        <w:jc w:val="both"/>
      </w:pPr>
      <w:r>
        <w:t xml:space="preserve">    </w:t>
      </w:r>
      <w:r>
        <w:tab/>
      </w:r>
      <w:r w:rsidR="000D44C2">
        <w:t>W</w:t>
      </w:r>
      <w:r>
        <w:t>: www.cck-brno.cz</w:t>
      </w:r>
    </w:p>
    <w:p w14:paraId="1DE12912" w14:textId="77777777" w:rsidR="00ED6671" w:rsidRDefault="00A20952" w:rsidP="005234BF">
      <w:pPr>
        <w:spacing w:line="276" w:lineRule="auto"/>
        <w:ind w:left="426" w:hanging="426"/>
        <w:jc w:val="both"/>
      </w:pPr>
      <w:r>
        <w:t xml:space="preserve">    </w:t>
      </w:r>
      <w:r>
        <w:tab/>
        <w:t xml:space="preserve">(v textu této smlouvy dále jen </w:t>
      </w:r>
      <w:proofErr w:type="gramStart"/>
      <w:r>
        <w:t>„ Poskytovatel</w:t>
      </w:r>
      <w:proofErr w:type="gramEnd"/>
      <w:r>
        <w:t>“)</w:t>
      </w:r>
    </w:p>
    <w:p w14:paraId="1DE12913" w14:textId="77777777" w:rsidR="00ED6671" w:rsidRDefault="00ED6671" w:rsidP="005234BF"/>
    <w:p w14:paraId="1DE12915" w14:textId="77777777" w:rsidR="00ED6671" w:rsidRDefault="00A20952" w:rsidP="005234BF">
      <w:pPr>
        <w:ind w:left="284" w:hanging="284"/>
        <w:jc w:val="center"/>
      </w:pPr>
      <w:r>
        <w:t>v souladu s § 91, zákona č.108/2006 Sb., o sociálních službách, v platném znění, tuto</w:t>
      </w:r>
    </w:p>
    <w:p w14:paraId="1DE12916" w14:textId="77777777" w:rsidR="00ED6671" w:rsidRDefault="00ED6671" w:rsidP="005234BF">
      <w:pPr>
        <w:jc w:val="center"/>
      </w:pPr>
    </w:p>
    <w:p w14:paraId="1DE12917" w14:textId="6257ED49" w:rsidR="00ED6671" w:rsidRPr="002F21B1" w:rsidRDefault="00A20952" w:rsidP="005234BF">
      <w:pPr>
        <w:jc w:val="center"/>
        <w:rPr>
          <w:b/>
          <w:sz w:val="28"/>
          <w:szCs w:val="28"/>
        </w:rPr>
      </w:pPr>
      <w:r w:rsidRPr="002F21B1">
        <w:rPr>
          <w:b/>
          <w:sz w:val="28"/>
          <w:szCs w:val="28"/>
        </w:rPr>
        <w:t xml:space="preserve">smlouvu o poskytnutí sociální </w:t>
      </w:r>
      <w:r w:rsidR="000D44C2">
        <w:rPr>
          <w:b/>
          <w:sz w:val="28"/>
          <w:szCs w:val="28"/>
        </w:rPr>
        <w:t xml:space="preserve">pobytové </w:t>
      </w:r>
      <w:r w:rsidRPr="002F21B1">
        <w:rPr>
          <w:b/>
          <w:sz w:val="28"/>
          <w:szCs w:val="28"/>
        </w:rPr>
        <w:t>služby</w:t>
      </w:r>
    </w:p>
    <w:p w14:paraId="1DE12918" w14:textId="77777777" w:rsidR="00ED6671" w:rsidRDefault="00A20952" w:rsidP="005234BF">
      <w:pPr>
        <w:jc w:val="center"/>
      </w:pPr>
      <w:r>
        <w:t>(v textu této smlouvy dále jen „Smlouva“):</w:t>
      </w:r>
    </w:p>
    <w:p w14:paraId="0448CCA2" w14:textId="77777777" w:rsidR="00A52B24" w:rsidRDefault="00A52B24" w:rsidP="005234BF">
      <w:pPr>
        <w:spacing w:line="276" w:lineRule="auto"/>
        <w:jc w:val="center"/>
        <w:rPr>
          <w:b/>
          <w:sz w:val="28"/>
          <w:szCs w:val="28"/>
        </w:rPr>
      </w:pPr>
    </w:p>
    <w:p w14:paraId="0D1FEAE5" w14:textId="77777777" w:rsidR="00166B38" w:rsidRDefault="00166B38" w:rsidP="005234BF">
      <w:pPr>
        <w:spacing w:line="276" w:lineRule="auto"/>
        <w:jc w:val="center"/>
        <w:rPr>
          <w:b/>
          <w:sz w:val="28"/>
          <w:szCs w:val="28"/>
        </w:rPr>
      </w:pPr>
    </w:p>
    <w:p w14:paraId="1DE1291B" w14:textId="7BDE8CF6" w:rsidR="00ED6671" w:rsidRPr="002F21B1" w:rsidRDefault="00A20952" w:rsidP="00166B38">
      <w:pPr>
        <w:spacing w:line="276" w:lineRule="auto"/>
        <w:jc w:val="center"/>
        <w:outlineLvl w:val="0"/>
        <w:rPr>
          <w:b/>
        </w:rPr>
      </w:pPr>
      <w:r w:rsidRPr="002F21B1">
        <w:rPr>
          <w:b/>
        </w:rPr>
        <w:t>I.</w:t>
      </w:r>
      <w:r w:rsidR="00166B38">
        <w:rPr>
          <w:b/>
        </w:rPr>
        <w:t xml:space="preserve"> </w:t>
      </w:r>
      <w:r w:rsidRPr="002F21B1">
        <w:rPr>
          <w:b/>
        </w:rPr>
        <w:t>Úvodní ustanovení</w:t>
      </w:r>
    </w:p>
    <w:p w14:paraId="1DE1291D" w14:textId="3A33F12F" w:rsidR="00ED6671" w:rsidRDefault="00D10A74" w:rsidP="005234BF">
      <w:pPr>
        <w:spacing w:line="276" w:lineRule="auto"/>
        <w:jc w:val="both"/>
      </w:pPr>
      <w:r>
        <w:t xml:space="preserve">1.1. </w:t>
      </w:r>
      <w:r w:rsidR="00A20952">
        <w:t>Poskytovatel poskytuje sociální službu podle ustanovení § 44, zákona č. 108/2006 Sb., o sociálních službách v platném znění.</w:t>
      </w:r>
    </w:p>
    <w:p w14:paraId="7644F273" w14:textId="747FA636" w:rsidR="00F450C2" w:rsidRDefault="00F450C2" w:rsidP="005234BF">
      <w:pPr>
        <w:spacing w:line="276" w:lineRule="auto"/>
        <w:jc w:val="both"/>
      </w:pPr>
      <w:r>
        <w:t>1</w:t>
      </w:r>
      <w:r w:rsidR="009430C1">
        <w:t>.2</w:t>
      </w:r>
      <w:r>
        <w:t xml:space="preserve">. </w:t>
      </w:r>
      <w:r w:rsidRPr="009430C1">
        <w:t>Předmětem této smlouvy je úprava vztahů mezi Uživatelem a Poskytovatelem a stanovení bližších podmínek poskytování pobytové sociální služby.</w:t>
      </w:r>
      <w:r>
        <w:t xml:space="preserve"> </w:t>
      </w:r>
    </w:p>
    <w:p w14:paraId="058E0D7A" w14:textId="77777777" w:rsidR="00F62B6A" w:rsidRDefault="00F62B6A" w:rsidP="005234BF">
      <w:pPr>
        <w:spacing w:line="276" w:lineRule="auto"/>
        <w:jc w:val="center"/>
        <w:rPr>
          <w:b/>
          <w:sz w:val="28"/>
          <w:szCs w:val="28"/>
        </w:rPr>
      </w:pPr>
    </w:p>
    <w:p w14:paraId="68D1C93B" w14:textId="77777777" w:rsidR="00166B38" w:rsidRDefault="00166B38" w:rsidP="005234BF">
      <w:pPr>
        <w:spacing w:line="276" w:lineRule="auto"/>
        <w:jc w:val="center"/>
        <w:rPr>
          <w:b/>
          <w:sz w:val="28"/>
          <w:szCs w:val="28"/>
        </w:rPr>
      </w:pPr>
    </w:p>
    <w:p w14:paraId="1DE12922" w14:textId="6476BB2F" w:rsidR="00ED6671" w:rsidRPr="002F21B1" w:rsidRDefault="00A20952" w:rsidP="00166B38">
      <w:pPr>
        <w:spacing w:line="276" w:lineRule="auto"/>
        <w:jc w:val="center"/>
        <w:outlineLvl w:val="0"/>
        <w:rPr>
          <w:b/>
        </w:rPr>
      </w:pPr>
      <w:r w:rsidRPr="002F21B1">
        <w:rPr>
          <w:b/>
        </w:rPr>
        <w:t>II.</w:t>
      </w:r>
      <w:r w:rsidR="00166B38">
        <w:rPr>
          <w:b/>
        </w:rPr>
        <w:t xml:space="preserve"> </w:t>
      </w:r>
      <w:r w:rsidRPr="002F21B1">
        <w:rPr>
          <w:b/>
        </w:rPr>
        <w:t>Rozsah poskytování sociální služby</w:t>
      </w:r>
    </w:p>
    <w:p w14:paraId="1DE12924" w14:textId="5A7A2980" w:rsidR="00ED6671" w:rsidRDefault="00D10A74" w:rsidP="00166B38">
      <w:pPr>
        <w:tabs>
          <w:tab w:val="left" w:pos="426"/>
        </w:tabs>
        <w:spacing w:line="276" w:lineRule="auto"/>
        <w:jc w:val="both"/>
      </w:pPr>
      <w:r>
        <w:t xml:space="preserve">2.1. </w:t>
      </w:r>
      <w:r w:rsidR="00A20952">
        <w:t>Tuto smlouvu uzavírá Poskytovatel s Uživatelem za účelem poskytování komplexu sociálních služeb specifikovaných v</w:t>
      </w:r>
      <w:r w:rsidR="00F450C2">
        <w:t> bodě 2.3.</w:t>
      </w:r>
      <w:r w:rsidR="00A20952">
        <w:t>, s cílem zajistit Uživateli prostřednictvím kvalifikovaného personálu pravidelnou podporu a pomoc vedoucí k naplnění individuálních potřeb Uživatele, dohodnutých v rámci individuálního plánování.</w:t>
      </w:r>
    </w:p>
    <w:p w14:paraId="1DE12926" w14:textId="2DFA48FA" w:rsidR="00ED6671" w:rsidRDefault="00D10A74" w:rsidP="00F450C2">
      <w:pPr>
        <w:tabs>
          <w:tab w:val="left" w:pos="426"/>
        </w:tabs>
        <w:spacing w:line="276" w:lineRule="auto"/>
        <w:jc w:val="both"/>
      </w:pPr>
      <w:r>
        <w:t xml:space="preserve">2.2. </w:t>
      </w:r>
      <w:r w:rsidR="00A20952">
        <w:t>Poskytovatel s Uživatelem se dále dohodli, že Poskytovatel prostřednictvím klíčového pracovníka Uživatele podpoří a bude s ní</w:t>
      </w:r>
      <w:r w:rsidR="00093B6A">
        <w:t>m</w:t>
      </w:r>
      <w:r w:rsidR="00A20952">
        <w:t xml:space="preserve"> spolupracovat při realizaci osobních cílů, kterých chce Uživatel dosáhnout při využívání poskytované sociální služby.</w:t>
      </w:r>
    </w:p>
    <w:p w14:paraId="1DE12928" w14:textId="20594C2F" w:rsidR="00ED6671" w:rsidRDefault="00D10A74" w:rsidP="005234BF">
      <w:pPr>
        <w:tabs>
          <w:tab w:val="left" w:pos="360"/>
        </w:tabs>
        <w:spacing w:line="276" w:lineRule="auto"/>
      </w:pPr>
      <w:r>
        <w:t xml:space="preserve">2.3. </w:t>
      </w:r>
      <w:r w:rsidR="00A20952">
        <w:t>Smluvní strany se dohodly, že Poskytovatel je povinen poskytnout Uživateli veškeré   služby specifikované v tomto článku uzavřené smlouvy.</w:t>
      </w:r>
    </w:p>
    <w:p w14:paraId="1DE12929" w14:textId="70EB5B35" w:rsidR="00ED6671" w:rsidRDefault="00A20952" w:rsidP="005234BF">
      <w:pPr>
        <w:spacing w:line="276" w:lineRule="auto"/>
        <w:ind w:left="360"/>
      </w:pPr>
      <w:r>
        <w:lastRenderedPageBreak/>
        <w:t>Služba zahrnuje tyto základní činnosti:</w:t>
      </w:r>
    </w:p>
    <w:p w14:paraId="1DE1292A" w14:textId="2F81E946" w:rsidR="00ED6671" w:rsidRDefault="00A20952" w:rsidP="005234BF">
      <w:pPr>
        <w:spacing w:line="276" w:lineRule="auto"/>
        <w:ind w:left="360"/>
      </w:pPr>
      <w:r>
        <w:t>a) poskytnutí ubytování</w:t>
      </w:r>
    </w:p>
    <w:p w14:paraId="1DE1292B" w14:textId="427221A7" w:rsidR="00ED6671" w:rsidRDefault="00A20952" w:rsidP="005234BF">
      <w:pPr>
        <w:spacing w:line="276" w:lineRule="auto"/>
        <w:ind w:left="360"/>
      </w:pPr>
      <w:r>
        <w:t>b) poskytnutí stravy</w:t>
      </w:r>
    </w:p>
    <w:p w14:paraId="1DE1292C" w14:textId="77777777" w:rsidR="00ED6671" w:rsidRDefault="00A20952" w:rsidP="005234BF">
      <w:pPr>
        <w:spacing w:line="276" w:lineRule="auto"/>
        <w:ind w:left="360"/>
      </w:pPr>
      <w:r>
        <w:t>c) pomoc při zvládání běžných úkonů péče o vlastní osobu</w:t>
      </w:r>
    </w:p>
    <w:p w14:paraId="1DE1292D" w14:textId="728162C7" w:rsidR="00ED6671" w:rsidRDefault="00A20952" w:rsidP="005234BF">
      <w:pPr>
        <w:spacing w:line="276" w:lineRule="auto"/>
        <w:ind w:left="360"/>
      </w:pPr>
      <w:r>
        <w:t>d) pomoc při osobní hygieně nebo poskytnutí podmínek pro osobní hygienu</w:t>
      </w:r>
    </w:p>
    <w:p w14:paraId="1DE1292E" w14:textId="77777777" w:rsidR="00ED6671" w:rsidRDefault="00A20952" w:rsidP="005234BF">
      <w:pPr>
        <w:spacing w:line="276" w:lineRule="auto"/>
        <w:ind w:left="360"/>
      </w:pPr>
      <w:r>
        <w:t>e) zprostředkování kontaktu se společenským prostředím</w:t>
      </w:r>
    </w:p>
    <w:p w14:paraId="1DE1292F" w14:textId="25DEE199" w:rsidR="00ED6671" w:rsidRDefault="00A20952" w:rsidP="005234BF">
      <w:pPr>
        <w:spacing w:line="276" w:lineRule="auto"/>
        <w:ind w:left="360"/>
      </w:pPr>
      <w:r>
        <w:t>f)  sociálně terapeutické činnosti</w:t>
      </w:r>
    </w:p>
    <w:p w14:paraId="1DE12930" w14:textId="77777777" w:rsidR="00ED6671" w:rsidRDefault="00A20952" w:rsidP="005234BF">
      <w:pPr>
        <w:spacing w:line="276" w:lineRule="auto"/>
        <w:ind w:left="360"/>
      </w:pPr>
      <w:r>
        <w:t>g) aktivizační činnosti, dle individuálního plánu klienta</w:t>
      </w:r>
    </w:p>
    <w:p w14:paraId="1DE12931" w14:textId="77777777" w:rsidR="00ED6671" w:rsidRDefault="00A20952" w:rsidP="005234BF">
      <w:pPr>
        <w:spacing w:line="276" w:lineRule="auto"/>
        <w:ind w:left="360"/>
      </w:pPr>
      <w:r>
        <w:t>h) pomoc při uplatňování práv, oprávněných zájmů a při obstarávání osobních záležitostí.</w:t>
      </w:r>
    </w:p>
    <w:p w14:paraId="48C66619" w14:textId="5E56FB6A" w:rsidR="00060660" w:rsidRPr="00835610" w:rsidRDefault="000A68BE" w:rsidP="005234BF">
      <w:pPr>
        <w:spacing w:line="276" w:lineRule="auto"/>
      </w:pPr>
      <w:r>
        <w:t xml:space="preserve">2.4. </w:t>
      </w:r>
      <w:r w:rsidR="00060660" w:rsidRPr="009430C1">
        <w:t>Rozsah poskytování sociální služby v době uzavření této smlouvy je uveden v příloze č.2.</w:t>
      </w:r>
      <w:r w:rsidR="00060660" w:rsidRPr="00835610">
        <w:t xml:space="preserve"> </w:t>
      </w:r>
    </w:p>
    <w:p w14:paraId="1DE1294F" w14:textId="11AB0A19" w:rsidR="00ED6671" w:rsidRDefault="000A68BE" w:rsidP="00F450C2">
      <w:pPr>
        <w:tabs>
          <w:tab w:val="left" w:pos="426"/>
        </w:tabs>
        <w:spacing w:line="276" w:lineRule="auto"/>
        <w:jc w:val="both"/>
      </w:pPr>
      <w:r>
        <w:t xml:space="preserve">2.5. </w:t>
      </w:r>
      <w:r w:rsidR="00A20952">
        <w:t>Poskytovatel je povinen poskytovat Uživateli sjednané služby ode dne je</w:t>
      </w:r>
      <w:r w:rsidR="00A52B24">
        <w:t>ho</w:t>
      </w:r>
      <w:r w:rsidR="00A20952">
        <w:t xml:space="preserve"> nástupu do </w:t>
      </w:r>
      <w:r w:rsidR="002D7581">
        <w:t xml:space="preserve">zařízení </w:t>
      </w:r>
      <w:r w:rsidR="00A20952">
        <w:t>Odlehčovací služby,</w:t>
      </w:r>
      <w:r w:rsidR="002D7581">
        <w:t xml:space="preserve"> na adrese:</w:t>
      </w:r>
      <w:r w:rsidR="00A20952">
        <w:t xml:space="preserve"> Ondřeje Veselého 471/</w:t>
      </w:r>
      <w:proofErr w:type="gramStart"/>
      <w:r w:rsidR="00A20952">
        <w:t>5a</w:t>
      </w:r>
      <w:proofErr w:type="gramEnd"/>
      <w:r w:rsidR="00A20952">
        <w:t>, 627 00 Brno.</w:t>
      </w:r>
    </w:p>
    <w:p w14:paraId="77C53B8C" w14:textId="1B96F37C" w:rsidR="00060660" w:rsidRPr="00835610" w:rsidRDefault="000A68BE" w:rsidP="00F450C2">
      <w:pPr>
        <w:tabs>
          <w:tab w:val="left" w:pos="426"/>
        </w:tabs>
        <w:spacing w:line="276" w:lineRule="auto"/>
        <w:jc w:val="both"/>
        <w:rPr>
          <w:sz w:val="18"/>
          <w:szCs w:val="18"/>
        </w:rPr>
      </w:pPr>
      <w:r>
        <w:t xml:space="preserve">2.6. </w:t>
      </w:r>
      <w:r w:rsidR="00060660">
        <w:t xml:space="preserve">Uživateli mohou být </w:t>
      </w:r>
      <w:r w:rsidR="00060660" w:rsidRPr="009430C1">
        <w:t>zprostředkovány</w:t>
      </w:r>
      <w:r w:rsidR="00060660">
        <w:t xml:space="preserve"> kadeřnické a pedikérské služby, a to za úhradu dle aktuálního sazebníku poskytovatele těchto externích služeb.  </w:t>
      </w:r>
    </w:p>
    <w:p w14:paraId="1DE12951" w14:textId="378C62D8" w:rsidR="00ED6671" w:rsidRDefault="000A68BE" w:rsidP="005234BF">
      <w:pPr>
        <w:tabs>
          <w:tab w:val="left" w:pos="426"/>
        </w:tabs>
        <w:spacing w:line="276" w:lineRule="auto"/>
      </w:pPr>
      <w:r>
        <w:t xml:space="preserve">2.7. </w:t>
      </w:r>
      <w:r w:rsidR="00A20952">
        <w:t xml:space="preserve">Smluvní strany sjednávají </w:t>
      </w:r>
      <w:r w:rsidR="00A20952">
        <w:rPr>
          <w:b/>
        </w:rPr>
        <w:t>den nástupu</w:t>
      </w:r>
      <w:r w:rsidR="00A20952">
        <w:t xml:space="preserve"> Uživatele do odlehčovací služby: </w:t>
      </w:r>
      <w:r w:rsidR="00060660">
        <w:t>……………….</w:t>
      </w:r>
    </w:p>
    <w:p w14:paraId="75ED83DF" w14:textId="77777777" w:rsidR="00C76FF4" w:rsidRDefault="00C76FF4" w:rsidP="005234BF">
      <w:pPr>
        <w:pStyle w:val="Odstavecseseznamem"/>
      </w:pPr>
    </w:p>
    <w:p w14:paraId="1DE12954" w14:textId="77777777" w:rsidR="00ED6671" w:rsidRDefault="00ED6671" w:rsidP="005234BF">
      <w:pPr>
        <w:spacing w:line="276" w:lineRule="auto"/>
        <w:jc w:val="center"/>
        <w:rPr>
          <w:b/>
          <w:sz w:val="28"/>
          <w:szCs w:val="28"/>
        </w:rPr>
      </w:pPr>
    </w:p>
    <w:p w14:paraId="1DE12956" w14:textId="752A56ED" w:rsidR="00ED6671" w:rsidRPr="002F21B1" w:rsidRDefault="00A20952" w:rsidP="00166B38">
      <w:pPr>
        <w:spacing w:line="276" w:lineRule="auto"/>
        <w:jc w:val="center"/>
        <w:outlineLvl w:val="0"/>
        <w:rPr>
          <w:b/>
        </w:rPr>
      </w:pPr>
      <w:r w:rsidRPr="002F21B1">
        <w:rPr>
          <w:b/>
        </w:rPr>
        <w:t>III.</w:t>
      </w:r>
      <w:r w:rsidR="00166B38">
        <w:rPr>
          <w:b/>
        </w:rPr>
        <w:t xml:space="preserve"> </w:t>
      </w:r>
      <w:r w:rsidRPr="002F21B1">
        <w:rPr>
          <w:b/>
        </w:rPr>
        <w:t>Ubytování</w:t>
      </w:r>
    </w:p>
    <w:p w14:paraId="1DE12958" w14:textId="03DAB502" w:rsidR="00ED6671" w:rsidRPr="00D10A74" w:rsidRDefault="00D10A74" w:rsidP="005234BF">
      <w:r>
        <w:t xml:space="preserve">3.1. </w:t>
      </w:r>
      <w:r w:rsidR="00A20952" w:rsidRPr="00D10A74">
        <w:t xml:space="preserve">Uživateli se poskytuje ubytování </w:t>
      </w:r>
      <w:r w:rsidR="00DF7626" w:rsidRPr="00D10A74">
        <w:t>v</w:t>
      </w:r>
      <w:r w:rsidR="00613837" w:rsidRPr="00D10A74">
        <w:t xml:space="preserve">e </w:t>
      </w:r>
      <w:r w:rsidR="007A152A">
        <w:rPr>
          <w:b/>
          <w:bCs/>
        </w:rPr>
        <w:t>……</w:t>
      </w:r>
      <w:r w:rsidR="00613837" w:rsidRPr="00F450C2">
        <w:rPr>
          <w:b/>
          <w:bCs/>
        </w:rPr>
        <w:t>lůžkovém</w:t>
      </w:r>
      <w:r w:rsidR="00A20952" w:rsidRPr="00D10A74">
        <w:t xml:space="preserve"> pokoji.</w:t>
      </w:r>
    </w:p>
    <w:p w14:paraId="1DE1295B" w14:textId="7DB9C887" w:rsidR="00ED6671" w:rsidRPr="002F21B1" w:rsidRDefault="00D10A74" w:rsidP="005234BF">
      <w:pPr>
        <w:tabs>
          <w:tab w:val="left" w:pos="426"/>
        </w:tabs>
        <w:spacing w:line="276" w:lineRule="auto"/>
        <w:jc w:val="both"/>
      </w:pPr>
      <w:r>
        <w:t xml:space="preserve">3.2. </w:t>
      </w:r>
      <w:r w:rsidR="00A20952" w:rsidRPr="002F21B1">
        <w:t>Pokoj uvedený v</w:t>
      </w:r>
      <w:r w:rsidR="00F450C2">
        <w:t> bodě 3.1.</w:t>
      </w:r>
      <w:r w:rsidR="00A20952" w:rsidRPr="002F21B1">
        <w:t xml:space="preserve"> je vybaven </w:t>
      </w:r>
      <w:r w:rsidR="002D7581" w:rsidRPr="002F21B1">
        <w:t xml:space="preserve">základním </w:t>
      </w:r>
      <w:r w:rsidR="00A20952" w:rsidRPr="002F21B1">
        <w:t>zařízením uvedeným na seznamu</w:t>
      </w:r>
      <w:r w:rsidR="002D7581" w:rsidRPr="002F21B1">
        <w:t xml:space="preserve"> (šatní skříň, lůžko, noční stolek, umyvadlo)</w:t>
      </w:r>
      <w:r w:rsidR="00A20952" w:rsidRPr="002F21B1">
        <w:t>, který je umístěn na viditelném místě v pokoji Uživatele.</w:t>
      </w:r>
      <w:r w:rsidR="002D7581" w:rsidRPr="002F21B1">
        <w:t xml:space="preserve"> </w:t>
      </w:r>
      <w:r w:rsidR="00A20952" w:rsidRPr="002F21B1">
        <w:t>Po dohodě s poskytovatelem si může Uživatel pokoj dovybavit vlastními doplňky.</w:t>
      </w:r>
    </w:p>
    <w:p w14:paraId="1DE1295D" w14:textId="152BC6C0" w:rsidR="00ED6671" w:rsidRPr="002F21B1" w:rsidRDefault="00D10A74" w:rsidP="005234BF">
      <w:pPr>
        <w:tabs>
          <w:tab w:val="left" w:pos="426"/>
        </w:tabs>
        <w:spacing w:line="276" w:lineRule="auto"/>
        <w:jc w:val="both"/>
      </w:pPr>
      <w:r>
        <w:t xml:space="preserve">3.3. </w:t>
      </w:r>
      <w:r w:rsidR="00A20952" w:rsidRPr="002F21B1">
        <w:t>Mimo pokoj uvedený v předchozím odstavci může Uživatel způsobem obvyklým užívat společně s ostatními Uživateli v zařízení také:</w:t>
      </w:r>
      <w:r w:rsidR="00835610">
        <w:t xml:space="preserve"> </w:t>
      </w:r>
      <w:r w:rsidR="00197EB6">
        <w:t xml:space="preserve">jídelnu, společenskou místnost, venkovní zahradu, společnou koupelnu a sociální zařízení </w:t>
      </w:r>
    </w:p>
    <w:p w14:paraId="1DE12965" w14:textId="1B646F8E" w:rsidR="00ED6671" w:rsidRPr="002F21B1" w:rsidRDefault="00D10A74" w:rsidP="005234BF">
      <w:pPr>
        <w:tabs>
          <w:tab w:val="left" w:pos="426"/>
        </w:tabs>
        <w:spacing w:line="276" w:lineRule="auto"/>
        <w:jc w:val="both"/>
      </w:pPr>
      <w:r>
        <w:t xml:space="preserve">3.4. </w:t>
      </w:r>
      <w:r w:rsidR="00A20952" w:rsidRPr="002F21B1">
        <w:t>Ubytování zahrnuje také topení, teplou a studenou vodu, elektrický proud, úklid, praní, drobné opravy ložního a osobního prádla a ošacení, žehlení.</w:t>
      </w:r>
    </w:p>
    <w:p w14:paraId="1DE12967" w14:textId="051ED17E" w:rsidR="00ED6671" w:rsidRPr="00D10A74" w:rsidRDefault="00D10A74" w:rsidP="00166B38">
      <w:pPr>
        <w:jc w:val="both"/>
      </w:pPr>
      <w:r>
        <w:t xml:space="preserve">3.5. </w:t>
      </w:r>
      <w:r w:rsidR="00A20952" w:rsidRPr="00D10A74">
        <w:t>Poskytovatel je povinen udržovat prostory k ubytování a k užívání ve stavu způsobilém pro řádné ubytování a užívání a zajistit nerušený výkon práv Uživatele spojených s užíváním těchto prostor.</w:t>
      </w:r>
    </w:p>
    <w:p w14:paraId="1DE1296A" w14:textId="7CC77BD6" w:rsidR="00ED6671" w:rsidRDefault="000A68BE" w:rsidP="005234BF">
      <w:pPr>
        <w:tabs>
          <w:tab w:val="left" w:pos="426"/>
        </w:tabs>
        <w:spacing w:line="276" w:lineRule="auto"/>
        <w:jc w:val="both"/>
      </w:pPr>
      <w:r>
        <w:t xml:space="preserve">3.6. </w:t>
      </w:r>
      <w:r w:rsidR="00A20952" w:rsidRPr="002F21B1">
        <w:t>Uživatel je povinen užívat prostory vyhrazené j</w:t>
      </w:r>
      <w:r w:rsidR="00093B6A" w:rsidRPr="002F21B1">
        <w:t>emu</w:t>
      </w:r>
      <w:r w:rsidR="00A20952" w:rsidRPr="002F21B1">
        <w:t xml:space="preserve"> k ubytování a k užívání řádně. V prostorách nesmí Uživatel bez souhlasu Poskytovatele provádět žádné změny a používat vlastní spotřebiče</w:t>
      </w:r>
      <w:r w:rsidR="00197EB6">
        <w:t xml:space="preserve"> bez předchozí domluvy.</w:t>
      </w:r>
    </w:p>
    <w:p w14:paraId="23CF9EC1" w14:textId="77777777" w:rsidR="005234BF" w:rsidRDefault="005234BF" w:rsidP="005234BF">
      <w:pPr>
        <w:spacing w:line="276" w:lineRule="auto"/>
        <w:jc w:val="center"/>
        <w:outlineLvl w:val="0"/>
        <w:rPr>
          <w:b/>
        </w:rPr>
      </w:pPr>
    </w:p>
    <w:p w14:paraId="707C4CE5" w14:textId="77777777" w:rsidR="005234BF" w:rsidRDefault="005234BF" w:rsidP="005234BF">
      <w:pPr>
        <w:spacing w:line="276" w:lineRule="auto"/>
        <w:jc w:val="center"/>
        <w:outlineLvl w:val="0"/>
        <w:rPr>
          <w:b/>
        </w:rPr>
      </w:pPr>
    </w:p>
    <w:p w14:paraId="1DE1296D" w14:textId="15AA9CB9" w:rsidR="00ED6671" w:rsidRPr="002F21B1" w:rsidRDefault="00A20952" w:rsidP="00166B38">
      <w:pPr>
        <w:spacing w:line="276" w:lineRule="auto"/>
        <w:jc w:val="center"/>
        <w:outlineLvl w:val="0"/>
        <w:rPr>
          <w:b/>
        </w:rPr>
      </w:pPr>
      <w:r w:rsidRPr="002F21B1">
        <w:rPr>
          <w:b/>
        </w:rPr>
        <w:t>IV.</w:t>
      </w:r>
      <w:r w:rsidR="00166B38">
        <w:rPr>
          <w:b/>
        </w:rPr>
        <w:t xml:space="preserve"> </w:t>
      </w:r>
      <w:r w:rsidRPr="002F21B1">
        <w:rPr>
          <w:b/>
        </w:rPr>
        <w:t>Stravování</w:t>
      </w:r>
    </w:p>
    <w:p w14:paraId="1DE1296F" w14:textId="3FF42281" w:rsidR="00ED6671" w:rsidRPr="00D10A74" w:rsidRDefault="00D10A74" w:rsidP="005234BF">
      <w:pPr>
        <w:spacing w:line="276" w:lineRule="auto"/>
      </w:pPr>
      <w:r>
        <w:t xml:space="preserve">4.1. </w:t>
      </w:r>
      <w:r w:rsidR="00A20952" w:rsidRPr="00D10A74">
        <w:t>Poskytovatel Uživateli poskytuje celodenní stravu.</w:t>
      </w:r>
    </w:p>
    <w:p w14:paraId="1DE12971" w14:textId="288DD4EB" w:rsidR="00ED6671" w:rsidRPr="00D10A74" w:rsidRDefault="00D10A74" w:rsidP="005234BF">
      <w:pPr>
        <w:spacing w:line="276" w:lineRule="auto"/>
      </w:pPr>
      <w:r>
        <w:t xml:space="preserve">4.2. </w:t>
      </w:r>
      <w:r w:rsidR="00A20952" w:rsidRPr="00D10A74">
        <w:t xml:space="preserve">Stravování probíhá na základě předem zveřejněného jídelního lístku. </w:t>
      </w:r>
    </w:p>
    <w:p w14:paraId="1DE12973" w14:textId="694C9D99" w:rsidR="00ED6671" w:rsidRPr="00D10A74" w:rsidRDefault="00D10A74" w:rsidP="005234BF">
      <w:pPr>
        <w:spacing w:line="276" w:lineRule="auto"/>
      </w:pPr>
      <w:r>
        <w:t xml:space="preserve">4.3. </w:t>
      </w:r>
      <w:r w:rsidR="00A20952" w:rsidRPr="00D10A74">
        <w:t>Poskytovatel zajišťuje racionální</w:t>
      </w:r>
      <w:r w:rsidR="00E5585B" w:rsidRPr="00D10A74">
        <w:t xml:space="preserve">, </w:t>
      </w:r>
      <w:r w:rsidR="00F370F2" w:rsidRPr="00D10A74">
        <w:t>diabetickou a žlučníkovou dietu.</w:t>
      </w:r>
    </w:p>
    <w:p w14:paraId="1DE12975" w14:textId="0EB5C27D" w:rsidR="00ED6671" w:rsidRPr="00D10A74" w:rsidRDefault="00D10A74" w:rsidP="005234BF">
      <w:pPr>
        <w:spacing w:line="276" w:lineRule="auto"/>
      </w:pPr>
      <w:r>
        <w:t xml:space="preserve">4.4. </w:t>
      </w:r>
      <w:r w:rsidR="002D7581" w:rsidRPr="00D10A74">
        <w:t xml:space="preserve">Strava je podávána v jídelně, v ojedinělých případech (nemoc) je podávána na pokoji uživatele </w:t>
      </w:r>
    </w:p>
    <w:p w14:paraId="1DE12978" w14:textId="77777777" w:rsidR="00ED6671" w:rsidRDefault="00ED6671" w:rsidP="005234BF">
      <w:pPr>
        <w:spacing w:line="276" w:lineRule="auto"/>
        <w:rPr>
          <w:b/>
          <w:sz w:val="28"/>
          <w:szCs w:val="28"/>
        </w:rPr>
      </w:pPr>
    </w:p>
    <w:p w14:paraId="70C90EEA" w14:textId="77777777" w:rsidR="00166B38" w:rsidRDefault="00166B38" w:rsidP="005234BF">
      <w:pPr>
        <w:spacing w:line="276" w:lineRule="auto"/>
        <w:rPr>
          <w:b/>
          <w:sz w:val="28"/>
          <w:szCs w:val="28"/>
        </w:rPr>
      </w:pPr>
    </w:p>
    <w:p w14:paraId="1DE1297A" w14:textId="58F295B9" w:rsidR="00ED6671" w:rsidRPr="002F21B1" w:rsidRDefault="00A20952" w:rsidP="00166B38">
      <w:pPr>
        <w:spacing w:line="276" w:lineRule="auto"/>
        <w:jc w:val="center"/>
        <w:outlineLvl w:val="0"/>
        <w:rPr>
          <w:b/>
        </w:rPr>
      </w:pPr>
      <w:r w:rsidRPr="002F21B1">
        <w:rPr>
          <w:b/>
        </w:rPr>
        <w:t>V.</w:t>
      </w:r>
      <w:r w:rsidR="00166B38">
        <w:rPr>
          <w:b/>
        </w:rPr>
        <w:t xml:space="preserve"> </w:t>
      </w:r>
      <w:r w:rsidRPr="002F21B1">
        <w:rPr>
          <w:b/>
        </w:rPr>
        <w:t>Místo a čas poskytování sociální služby</w:t>
      </w:r>
    </w:p>
    <w:p w14:paraId="1DE1297C" w14:textId="0BCBF890" w:rsidR="00ED6671" w:rsidRDefault="00D10A74" w:rsidP="005234BF">
      <w:pPr>
        <w:tabs>
          <w:tab w:val="left" w:pos="426"/>
        </w:tabs>
        <w:spacing w:line="276" w:lineRule="auto"/>
        <w:jc w:val="both"/>
      </w:pPr>
      <w:r>
        <w:t xml:space="preserve">5.1. </w:t>
      </w:r>
      <w:r w:rsidR="00A20952">
        <w:t>Služba sjednaná v čl. II. smlouvy se poskytuje v odlehčovací službě provozovaném Poskytovatelem v Brně, ul. Ondřeje Veselého, č.p. 471/5 a.</w:t>
      </w:r>
    </w:p>
    <w:p w14:paraId="1DE1297E" w14:textId="2CD3109B" w:rsidR="00ED6671" w:rsidRDefault="00D10A74" w:rsidP="005234BF">
      <w:pPr>
        <w:tabs>
          <w:tab w:val="left" w:pos="426"/>
        </w:tabs>
        <w:spacing w:line="276" w:lineRule="auto"/>
        <w:jc w:val="both"/>
      </w:pPr>
      <w:r>
        <w:t xml:space="preserve">5.2. </w:t>
      </w:r>
      <w:r w:rsidR="00A20952">
        <w:t>Služba sjednaná v čl. II. smlouvy se poskytuje 24 hodin denně, a to po dobu platnosti této Smlouvy, počínaje dnem nástupu Uživatele do odlehčovací služby.</w:t>
      </w:r>
    </w:p>
    <w:p w14:paraId="1918B665" w14:textId="77777777" w:rsidR="00166B38" w:rsidRDefault="00166B38" w:rsidP="00166B38">
      <w:pPr>
        <w:spacing w:line="276" w:lineRule="auto"/>
        <w:jc w:val="center"/>
        <w:rPr>
          <w:b/>
        </w:rPr>
      </w:pPr>
    </w:p>
    <w:p w14:paraId="54201623" w14:textId="77777777" w:rsidR="00166B38" w:rsidRDefault="00166B38" w:rsidP="005234BF">
      <w:pPr>
        <w:spacing w:line="276" w:lineRule="auto"/>
        <w:jc w:val="center"/>
        <w:rPr>
          <w:b/>
        </w:rPr>
      </w:pPr>
    </w:p>
    <w:p w14:paraId="1DE12982" w14:textId="6DFE235D" w:rsidR="00ED6671" w:rsidRPr="002F21B1" w:rsidRDefault="00A20952" w:rsidP="005234BF">
      <w:pPr>
        <w:spacing w:line="276" w:lineRule="auto"/>
        <w:jc w:val="center"/>
        <w:rPr>
          <w:b/>
        </w:rPr>
      </w:pPr>
      <w:r w:rsidRPr="002F21B1">
        <w:rPr>
          <w:b/>
        </w:rPr>
        <w:lastRenderedPageBreak/>
        <w:t>VI.</w:t>
      </w:r>
      <w:r w:rsidR="00166B38">
        <w:rPr>
          <w:b/>
        </w:rPr>
        <w:t xml:space="preserve"> </w:t>
      </w:r>
      <w:r w:rsidRPr="002F21B1">
        <w:rPr>
          <w:b/>
        </w:rPr>
        <w:t>Výše úhrady, způsob jejího vyúčtování a placení</w:t>
      </w:r>
    </w:p>
    <w:p w14:paraId="1DE12984" w14:textId="523E857B" w:rsidR="00ED6671" w:rsidRDefault="00D10A74" w:rsidP="005234BF">
      <w:pPr>
        <w:tabs>
          <w:tab w:val="left" w:pos="426"/>
        </w:tabs>
        <w:spacing w:line="276" w:lineRule="auto"/>
        <w:jc w:val="both"/>
      </w:pPr>
      <w:r>
        <w:t xml:space="preserve">6.1. </w:t>
      </w:r>
      <w:r w:rsidR="00A20952">
        <w:t xml:space="preserve">Uživatel je povinen ode dne nástupu do odlehčovací služby platit Poskytovateli úhradu za ubytování v částce </w:t>
      </w:r>
      <w:proofErr w:type="gramStart"/>
      <w:r w:rsidR="007A152A">
        <w:rPr>
          <w:b/>
          <w:bCs/>
        </w:rPr>
        <w:t>……</w:t>
      </w:r>
      <w:r w:rsidR="0004397A">
        <w:rPr>
          <w:b/>
          <w:bCs/>
        </w:rPr>
        <w:t>.</w:t>
      </w:r>
      <w:proofErr w:type="gramEnd"/>
      <w:r w:rsidR="0004397A">
        <w:rPr>
          <w:b/>
          <w:bCs/>
        </w:rPr>
        <w:t>.</w:t>
      </w:r>
      <w:r w:rsidR="00A20952" w:rsidRPr="00D10A74">
        <w:rPr>
          <w:b/>
          <w:bCs/>
        </w:rPr>
        <w:t>Kč</w:t>
      </w:r>
      <w:r w:rsidR="00A20952">
        <w:t xml:space="preserve"> denně, úhradu za stravu v částce </w:t>
      </w:r>
      <w:proofErr w:type="gramStart"/>
      <w:r w:rsidR="007A152A">
        <w:rPr>
          <w:b/>
          <w:bCs/>
        </w:rPr>
        <w:t>……</w:t>
      </w:r>
      <w:r w:rsidR="0004397A">
        <w:rPr>
          <w:b/>
          <w:bCs/>
        </w:rPr>
        <w:t>.</w:t>
      </w:r>
      <w:proofErr w:type="gramEnd"/>
      <w:r w:rsidR="0004397A">
        <w:rPr>
          <w:b/>
          <w:bCs/>
        </w:rPr>
        <w:t>.</w:t>
      </w:r>
      <w:r w:rsidR="00A20952" w:rsidRPr="00D10A74">
        <w:rPr>
          <w:b/>
          <w:bCs/>
        </w:rPr>
        <w:t>Kč</w:t>
      </w:r>
      <w:r w:rsidR="00A20952">
        <w:t xml:space="preserve"> denně a úhradu za úkony dle </w:t>
      </w:r>
      <w:r w:rsidR="00166B38">
        <w:t>bodu 2.3.</w:t>
      </w:r>
      <w:r w:rsidR="00A20952">
        <w:t xml:space="preserve"> v částce 1</w:t>
      </w:r>
      <w:r w:rsidR="00AC14CB">
        <w:t>6</w:t>
      </w:r>
      <w:r w:rsidR="00F55A48">
        <w:t>5</w:t>
      </w:r>
      <w:r w:rsidR="00A20952">
        <w:t>,-Kč /hod</w:t>
      </w:r>
      <w:r w:rsidR="009210BB">
        <w:t xml:space="preserve"> do 80 hodin</w:t>
      </w:r>
      <w:r w:rsidR="004C311A">
        <w:t xml:space="preserve"> péče</w:t>
      </w:r>
      <w:r w:rsidR="009210BB">
        <w:t xml:space="preserve"> za měsíc.</w:t>
      </w:r>
      <w:r w:rsidR="00655587">
        <w:t xml:space="preserve"> </w:t>
      </w:r>
      <w:r w:rsidR="009210BB">
        <w:t>V případě přes</w:t>
      </w:r>
      <w:r w:rsidR="00655587">
        <w:t>a</w:t>
      </w:r>
      <w:r w:rsidR="009210BB">
        <w:t>h</w:t>
      </w:r>
      <w:r w:rsidR="00655587">
        <w:t xml:space="preserve">u </w:t>
      </w:r>
      <w:r w:rsidR="008D1658">
        <w:t xml:space="preserve">časové dotace </w:t>
      </w:r>
      <w:r w:rsidR="00655587">
        <w:t>80 hodin za měsíc se částka snižuje na</w:t>
      </w:r>
      <w:r w:rsidR="008D1658">
        <w:t xml:space="preserve"> 1</w:t>
      </w:r>
      <w:r w:rsidR="00AC14CB">
        <w:t>4</w:t>
      </w:r>
      <w:r w:rsidR="008D1658">
        <w:t>5,-</w:t>
      </w:r>
      <w:r w:rsidR="00655587">
        <w:t xml:space="preserve"> </w:t>
      </w:r>
      <w:r w:rsidR="008D1658">
        <w:t>Kč /hod</w:t>
      </w:r>
      <w:r w:rsidR="00655587">
        <w:t>.</w:t>
      </w:r>
      <w:r w:rsidR="003E1BE1">
        <w:t xml:space="preserve"> Úhrada úkonů je uvedena v příloze č.1 této smlouvy</w:t>
      </w:r>
    </w:p>
    <w:p w14:paraId="1DE12987" w14:textId="5C53DA86" w:rsidR="00ED6671" w:rsidRDefault="00D10A74" w:rsidP="00166B38">
      <w:pPr>
        <w:spacing w:line="276" w:lineRule="auto"/>
        <w:jc w:val="both"/>
      </w:pPr>
      <w:r>
        <w:t xml:space="preserve">6.2. </w:t>
      </w:r>
      <w:r w:rsidR="00A20952">
        <w:t xml:space="preserve">Poskytovatel je povinen předložit uživateli vyúčtování za poskytnuté sociální služby, a to podle </w:t>
      </w:r>
      <w:r w:rsidR="00166B38">
        <w:t>bodu 6.1</w:t>
      </w:r>
      <w:r w:rsidR="00A20952">
        <w:t>.</w:t>
      </w:r>
    </w:p>
    <w:p w14:paraId="2F843E8D" w14:textId="36644513" w:rsidR="00A466EA" w:rsidRPr="002E4BA1" w:rsidRDefault="00D10A74" w:rsidP="00166B38">
      <w:pPr>
        <w:spacing w:line="276" w:lineRule="auto"/>
        <w:jc w:val="both"/>
      </w:pPr>
      <w:r>
        <w:t xml:space="preserve">6.3. </w:t>
      </w:r>
      <w:r w:rsidR="00A466EA" w:rsidRPr="002E4BA1">
        <w:t>Pro úhradu poskytnutých služeb je vystavena poskytovatelem uživateli faktura. Faktura je</w:t>
      </w:r>
      <w:r w:rsidR="000A68BE">
        <w:t xml:space="preserve"> </w:t>
      </w:r>
      <w:r w:rsidR="00197EB6">
        <w:t xml:space="preserve">uživateli </w:t>
      </w:r>
      <w:r w:rsidR="00A466EA" w:rsidRPr="00E22492">
        <w:t>předána</w:t>
      </w:r>
      <w:r w:rsidR="00197EB6">
        <w:t xml:space="preserve"> buď osobně, nebo </w:t>
      </w:r>
      <w:r w:rsidR="00A466EA" w:rsidRPr="002E4BA1">
        <w:t xml:space="preserve">elektronickou poštou na adresu osoby, kterou </w:t>
      </w:r>
      <w:r w:rsidR="002E4BA1">
        <w:t>U</w:t>
      </w:r>
      <w:r w:rsidR="00A466EA" w:rsidRPr="002E4BA1">
        <w:t>živatel určí</w:t>
      </w:r>
      <w:r w:rsidR="00197EB6">
        <w:t>.</w:t>
      </w:r>
    </w:p>
    <w:p w14:paraId="1DE1298C" w14:textId="10046C82" w:rsidR="00ED6671" w:rsidRDefault="000A68BE" w:rsidP="005234BF">
      <w:pPr>
        <w:tabs>
          <w:tab w:val="left" w:pos="426"/>
        </w:tabs>
        <w:spacing w:line="276" w:lineRule="auto"/>
        <w:jc w:val="both"/>
      </w:pPr>
      <w:r>
        <w:t>6.4</w:t>
      </w:r>
      <w:r w:rsidR="00D10A74">
        <w:t xml:space="preserve">. </w:t>
      </w:r>
      <w:r w:rsidR="00A20952">
        <w:t>Uživatel se zavazuje zaplatit úhradu za poskytnuté služby</w:t>
      </w:r>
      <w:r w:rsidR="00A466EA">
        <w:t xml:space="preserve"> na základě vystavené faktury</w:t>
      </w:r>
      <w:r w:rsidR="00A20952">
        <w:t xml:space="preserve">: </w:t>
      </w:r>
    </w:p>
    <w:p w14:paraId="1DE1298E" w14:textId="53CF07DE" w:rsidR="00ED6671" w:rsidRDefault="00F26005" w:rsidP="005234BF">
      <w:pPr>
        <w:pStyle w:val="Odstavecseseznamem"/>
        <w:spacing w:line="276" w:lineRule="auto"/>
      </w:pPr>
      <w:r>
        <w:rPr>
          <w:noProof/>
        </w:rPr>
        <mc:AlternateContent>
          <mc:Choice Requires="wps">
            <w:drawing>
              <wp:anchor distT="0" distB="0" distL="0" distR="0" simplePos="0" relativeHeight="2" behindDoc="0" locked="0" layoutInCell="0" allowOverlap="1" wp14:anchorId="1481AAB9" wp14:editId="4E41F7DF">
                <wp:simplePos x="0" y="0"/>
                <wp:positionH relativeFrom="column">
                  <wp:posOffset>843280</wp:posOffset>
                </wp:positionH>
                <wp:positionV relativeFrom="paragraph">
                  <wp:posOffset>40005</wp:posOffset>
                </wp:positionV>
                <wp:extent cx="411480" cy="135255"/>
                <wp:effectExtent l="0" t="0" r="7620" b="0"/>
                <wp:wrapNone/>
                <wp:docPr id="2" name="Obdélník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1480" cy="135255"/>
                        </a:xfrm>
                        <a:prstGeom prst="rect">
                          <a:avLst/>
                        </a:prstGeom>
                        <a:solidFill>
                          <a:srgbClr val="FFFFFF"/>
                        </a:solidFill>
                        <a:ln w="0">
                          <a:solidFill>
                            <a:srgbClr val="000000"/>
                          </a:solidFill>
                        </a:ln>
                      </wps:spPr>
                      <wps:style>
                        <a:lnRef idx="0">
                          <a:scrgbClr r="0" g="0" b="0"/>
                        </a:lnRef>
                        <a:fillRef idx="0">
                          <a:scrgbClr r="0" g="0" b="0"/>
                        </a:fillRef>
                        <a:effectRef idx="0">
                          <a:scrgbClr r="0" g="0" b="0"/>
                        </a:effectRef>
                        <a:fontRef idx="minor"/>
                      </wps:style>
                      <wps:bodyPr/>
                    </wps:wsp>
                  </a:graphicData>
                </a:graphic>
                <wp14:sizeRelH relativeFrom="page">
                  <wp14:pctWidth>0</wp14:pctWidth>
                </wp14:sizeRelH>
                <wp14:sizeRelV relativeFrom="page">
                  <wp14:pctHeight>0</wp14:pctHeight>
                </wp14:sizeRelV>
              </wp:anchor>
            </w:drawing>
          </mc:Choice>
          <mc:Fallback>
            <w:pict>
              <v:rect w14:anchorId="72461B75" id="Obdélník 2" o:spid="_x0000_s1026" style="position:absolute;margin-left:66.4pt;margin-top:3.15pt;width:32.4pt;height:10.65pt;z-index: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j1gwQEAABIEAAAOAAAAZHJzL2Uyb0RvYy54bWysU8tu2zAQvBfoPxC815LcuAgEyzkkcC9B&#10;GzTtB9AUaRHhC1zWsv++y7WsGg1QIEV5IEhxZzgzXK3vjs6yg0pggu94s6g5U16G3vh9x3983364&#10;5Qyy8L2wwauOnxTwu837d+sxtmoZhmB7lRiSeGjH2PEh59hWFchBOQGLEJXHQx2SExm3aV/1SYzI&#10;7my1rOtP1RhSH1OQCgC/PpwP+Yb4tVYyf9UaVGa246gt05xo3pW52qxFu08iDkZOMsQ/qHDCeLx0&#10;pnoQWbCfybyickamAEHnhQyuClobqcgDumnqP9w8DyIq8oLhQJxjgv9HK78cnuNTKtIhPgb5AphI&#10;NUZo55OyganmqJMrtSicHSnF05yiOmYm8eNN09zcYtYSj5qPq+VqVVKuRHsBxwT5swqOlUXHEz4S&#10;ZScOj5DPpZcS0hWs6bfGWtqk/e7eJnYQ+KBbGhM7XJdZz8Yi7O/4msZrPGq1forh7JwyyCerCqH1&#10;35RmpqcA6AY5qTo3FnY+2r+0F5EhoBRqdPFG7AQpaEX9/Eb8DKL7g88z3hkfEpm/cleWu9CfntKl&#10;D7Dx6PWmn6R09vWeYvr9K29+AQAA//8DAFBLAwQUAAYACAAAACEAurpLxd0AAAAIAQAADwAAAGRy&#10;cy9kb3ducmV2LnhtbEyPwU7DMBBE70j8g7VI3KiDKwKEOBVUKhcOqAUJcXPtJQ7E6yh22/Tv2Z7g&#10;tBrNauZNvZhCL/Y4pi6ShutZAQLJRtdRq+H9bXV1ByJlQ870kVDDERMsmvOz2lQuHmiN+01uBYdQ&#10;qowGn/NQSZmsx2DSLA5I7H3FMZjMcmylG82Bw0MvVVGUMpiOuMGbAZce7c9mF7jkeypWn/HGPpUf&#10;x5fXZXpW1iutLy+mxwcQGaf89wwnfEaHhpm2cUcuiZ71XDF61lDOQZz8+9sSxFaD4iubWv4f0PwC&#10;AAD//wMAUEsBAi0AFAAGAAgAAAAhALaDOJL+AAAA4QEAABMAAAAAAAAAAAAAAAAAAAAAAFtDb250&#10;ZW50X1R5cGVzXS54bWxQSwECLQAUAAYACAAAACEAOP0h/9YAAACUAQAACwAAAAAAAAAAAAAAAAAv&#10;AQAAX3JlbHMvLnJlbHNQSwECLQAUAAYACAAAACEAq2Y9YMEBAAASBAAADgAAAAAAAAAAAAAAAAAu&#10;AgAAZHJzL2Uyb0RvYy54bWxQSwECLQAUAAYACAAAACEAurpLxd0AAAAIAQAADwAAAAAAAAAAAAAA&#10;AAAbBAAAZHJzL2Rvd25yZXYueG1sUEsFBgAAAAAEAAQA8wAAACUFAAAAAA==&#10;" o:allowincell="f" strokeweight="0">
                <v:path arrowok="t"/>
              </v:rect>
            </w:pict>
          </mc:Fallback>
        </mc:AlternateContent>
      </w:r>
      <w:r w:rsidR="00A20952">
        <w:t xml:space="preserve">                        V hotovosti vedoucímu pracovníkovi                                     </w:t>
      </w:r>
    </w:p>
    <w:p w14:paraId="1DE1298F" w14:textId="16388B79" w:rsidR="00ED6671" w:rsidRDefault="00F26005" w:rsidP="005234BF">
      <w:pPr>
        <w:spacing w:line="276" w:lineRule="auto"/>
        <w:jc w:val="both"/>
        <w:outlineLvl w:val="0"/>
      </w:pPr>
      <w:r>
        <w:rPr>
          <w:noProof/>
        </w:rPr>
        <mc:AlternateContent>
          <mc:Choice Requires="wps">
            <w:drawing>
              <wp:anchor distT="0" distB="0" distL="0" distR="0" simplePos="0" relativeHeight="3" behindDoc="0" locked="0" layoutInCell="0" allowOverlap="1" wp14:anchorId="7F0254FD" wp14:editId="1886DFE8">
                <wp:simplePos x="0" y="0"/>
                <wp:positionH relativeFrom="column">
                  <wp:posOffset>843280</wp:posOffset>
                </wp:positionH>
                <wp:positionV relativeFrom="paragraph">
                  <wp:posOffset>25400</wp:posOffset>
                </wp:positionV>
                <wp:extent cx="411480" cy="135255"/>
                <wp:effectExtent l="0" t="0" r="26670" b="17145"/>
                <wp:wrapNone/>
                <wp:docPr id="1" name="Obdélník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1480" cy="135255"/>
                        </a:xfrm>
                        <a:prstGeom prst="rect">
                          <a:avLst/>
                        </a:prstGeom>
                        <a:solidFill>
                          <a:srgbClr val="FFFFFF"/>
                        </a:solidFill>
                        <a:ln w="0">
                          <a:solidFill>
                            <a:srgbClr val="000000"/>
                          </a:solidFill>
                        </a:ln>
                      </wps:spPr>
                      <wps:style>
                        <a:lnRef idx="0">
                          <a:scrgbClr r="0" g="0" b="0"/>
                        </a:lnRef>
                        <a:fillRef idx="0">
                          <a:scrgbClr r="0" g="0" b="0"/>
                        </a:fillRef>
                        <a:effectRef idx="0">
                          <a:scrgbClr r="0" g="0" b="0"/>
                        </a:effectRef>
                        <a:fontRef idx="minor"/>
                      </wps:style>
                      <wps:txbx>
                        <w:txbxContent>
                          <w:p w14:paraId="09A2CEED" w14:textId="09488660" w:rsidR="00507390" w:rsidRDefault="00507390" w:rsidP="00507390">
                            <w:pPr>
                              <w:jc w:val="center"/>
                            </w:pPr>
                            <w:r>
                              <w:t>x</w:t>
                            </w:r>
                          </w:p>
                        </w:txbxContent>
                      </wps:txbx>
                      <wps:bodyPr/>
                    </wps:wsp>
                  </a:graphicData>
                </a:graphic>
                <wp14:sizeRelH relativeFrom="page">
                  <wp14:pctWidth>0</wp14:pctWidth>
                </wp14:sizeRelH>
                <wp14:sizeRelV relativeFrom="page">
                  <wp14:pctHeight>0</wp14:pctHeight>
                </wp14:sizeRelV>
              </wp:anchor>
            </w:drawing>
          </mc:Choice>
          <mc:Fallback>
            <w:pict>
              <v:rect w14:anchorId="7F0254FD" id="Obdélník 1" o:spid="_x0000_s1026" style="position:absolute;left:0;text-align:left;margin-left:66.4pt;margin-top:2pt;width:32.4pt;height:10.65pt;z-index:3;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w01yAEAAB0EAAAOAAAAZHJzL2Uyb0RvYy54bWysU8tu2zAQvBfoPxC817LcuAgEyzkkcC9B&#10;GzTtB9AUaRHhC1zWkv++y7WsGg1QIEV1IEhxZzgzXG7uRmfZUSUwwbe8Xiw5U16GzvhDy3983324&#10;5Qyy8J2wwauWnxTwu+37d5shNmoV+mA7lRiSeGiG2PI+59hUFcheOQGLEJXHTR2SExmX6VB1SQzI&#10;7my1Wi4/VUNIXUxBKgD8+3De5Fvi11rJ/FVrUJnZlqO2TGOicV/GarsRzSGJ2Bs5yRD/oMIJ4/HQ&#10;mepBZMF+JvOKyhmZAgSdFzK4KmhtpCIP6KZe/uHmuRdRkRcMB+IcE/w/Wvnl+ByfUpEO8THIF8BE&#10;qiFCM++UBUw1o06u1KJwNlKKpzlFNWYm8edNXd/cYtYSt+qP69V6XVKuRHMBxwT5swqOlUnLE14S&#10;ZSeOj5DPpZcS0hWs6XbGWlqkw/7eJnYUeKE7+iZ2uC6zng1F2N/xS/pe41Gr9VMMZ+eUQT5ZVQit&#10;/6Y0Mx0FQCfISdW5sbDz0f6lvYgMAaVQo4s3YidIQSvq5zfiZxCdH3ye8c74kMj8lbsyzeN+xGso&#10;033oTk/p0hLYg3SR03spTX69psR+v+rtLwAAAP//AwBQSwMEFAAGAAgAAAAhAA0Sfo/eAAAACAEA&#10;AA8AAABkcnMvZG93bnJldi54bWxMj8FOwzAQRO9I/IO1SNyog0sDhDgVVCoXDhWlUsXNjZc4EK+j&#10;2G3Tv2d7guNoRjNvyvnoO3HAIbaBNNxOMhBIdbAtNRo2H8ubBxAxGbKmC4QaThhhXl1elKaw4Ujv&#10;eFinRnAJxcJocCn1hZSxduhNnIQeib2vMHiTWA6NtIM5crnvpMqyXHrTEi840+PCYf2z3nse+R6z&#10;5WeY1S/59vS2WsRXVTul9fXV+PwEIuGY/sJwxmd0qJhpF/Zko+hYTxWjJw13fOnsP97nIHYa1GwK&#10;sirl/wPVLwAAAP//AwBQSwECLQAUAAYACAAAACEAtoM4kv4AAADhAQAAEwAAAAAAAAAAAAAAAAAA&#10;AAAAW0NvbnRlbnRfVHlwZXNdLnhtbFBLAQItABQABgAIAAAAIQA4/SH/1gAAAJQBAAALAAAAAAAA&#10;AAAAAAAAAC8BAABfcmVscy8ucmVsc1BLAQItABQABgAIAAAAIQB8vw01yAEAAB0EAAAOAAAAAAAA&#10;AAAAAAAAAC4CAABkcnMvZTJvRG9jLnhtbFBLAQItABQABgAIAAAAIQANEn6P3gAAAAgBAAAPAAAA&#10;AAAAAAAAAAAAACIEAABkcnMvZG93bnJldi54bWxQSwUGAAAAAAQABADzAAAALQUAAAAA&#10;" o:allowincell="f" strokeweight="0">
                <v:path arrowok="t"/>
                <v:textbox>
                  <w:txbxContent>
                    <w:p w14:paraId="09A2CEED" w14:textId="09488660" w:rsidR="00507390" w:rsidRDefault="00507390" w:rsidP="00507390">
                      <w:pPr>
                        <w:jc w:val="center"/>
                      </w:pPr>
                      <w:r>
                        <w:t>x</w:t>
                      </w:r>
                    </w:p>
                  </w:txbxContent>
                </v:textbox>
              </v:rect>
            </w:pict>
          </mc:Fallback>
        </mc:AlternateContent>
      </w:r>
      <w:r w:rsidR="00A20952">
        <w:t xml:space="preserve">        </w:t>
      </w:r>
      <w:r w:rsidR="002E4BA1">
        <w:t xml:space="preserve"> </w:t>
      </w:r>
      <w:r w:rsidR="00A20952">
        <w:t xml:space="preserve">                            Bankovním převodem na účet č. 6539621/0100 u Komerční banky</w:t>
      </w:r>
    </w:p>
    <w:p w14:paraId="129FE9C4" w14:textId="77777777" w:rsidR="00D10A74" w:rsidRDefault="00D10A74" w:rsidP="005234BF">
      <w:pPr>
        <w:spacing w:line="276" w:lineRule="auto"/>
        <w:jc w:val="center"/>
        <w:outlineLvl w:val="0"/>
        <w:rPr>
          <w:b/>
        </w:rPr>
      </w:pPr>
    </w:p>
    <w:p w14:paraId="7F3E0182" w14:textId="77777777" w:rsidR="00D10A74" w:rsidRDefault="00D10A74" w:rsidP="005234BF">
      <w:pPr>
        <w:spacing w:line="276" w:lineRule="auto"/>
        <w:jc w:val="center"/>
        <w:outlineLvl w:val="0"/>
        <w:rPr>
          <w:b/>
        </w:rPr>
      </w:pPr>
    </w:p>
    <w:p w14:paraId="1DE12995" w14:textId="71C4F9B1" w:rsidR="00ED6671" w:rsidRPr="002F21B1" w:rsidRDefault="00A20952" w:rsidP="00166B38">
      <w:pPr>
        <w:spacing w:line="276" w:lineRule="auto"/>
        <w:jc w:val="center"/>
        <w:outlineLvl w:val="0"/>
        <w:rPr>
          <w:b/>
        </w:rPr>
      </w:pPr>
      <w:r w:rsidRPr="002F21B1">
        <w:rPr>
          <w:b/>
        </w:rPr>
        <w:t>VII</w:t>
      </w:r>
      <w:r w:rsidRPr="002F21B1">
        <w:t>.</w:t>
      </w:r>
      <w:r w:rsidR="00166B38">
        <w:t xml:space="preserve"> </w:t>
      </w:r>
      <w:r w:rsidRPr="002F21B1">
        <w:rPr>
          <w:b/>
        </w:rPr>
        <w:t>Plánování služby</w:t>
      </w:r>
    </w:p>
    <w:p w14:paraId="1DE12997" w14:textId="79CDA68B" w:rsidR="00ED6671" w:rsidRDefault="00A20952">
      <w:pPr>
        <w:pStyle w:val="Odstavecseseznamem"/>
        <w:numPr>
          <w:ilvl w:val="1"/>
          <w:numId w:val="17"/>
        </w:numPr>
        <w:spacing w:line="276" w:lineRule="auto"/>
        <w:jc w:val="both"/>
      </w:pPr>
      <w:r>
        <w:t>Poskytovatel se zavazuje a je povinen Uživatele podpořit při realizaci jeho osobních cílů, kterých chce Uživatel při využívání poskytované služby dosáhnout.</w:t>
      </w:r>
    </w:p>
    <w:p w14:paraId="1DE12998" w14:textId="77777777" w:rsidR="00ED6671" w:rsidRDefault="00ED6671" w:rsidP="005234BF">
      <w:pPr>
        <w:spacing w:line="276" w:lineRule="auto"/>
        <w:ind w:left="720"/>
        <w:jc w:val="both"/>
      </w:pPr>
    </w:p>
    <w:p w14:paraId="1DE1299A" w14:textId="77777777" w:rsidR="00ED6671" w:rsidRDefault="00ED6671" w:rsidP="005234BF">
      <w:pPr>
        <w:spacing w:line="276" w:lineRule="auto"/>
        <w:ind w:left="720" w:hanging="720"/>
        <w:jc w:val="center"/>
        <w:rPr>
          <w:b/>
          <w:sz w:val="28"/>
          <w:szCs w:val="28"/>
        </w:rPr>
      </w:pPr>
    </w:p>
    <w:p w14:paraId="1DE1299C" w14:textId="5A6F718B" w:rsidR="00ED6671" w:rsidRPr="002F21B1" w:rsidRDefault="00A20952" w:rsidP="00166B38">
      <w:pPr>
        <w:spacing w:line="276" w:lineRule="auto"/>
        <w:ind w:left="720" w:hanging="720"/>
        <w:jc w:val="center"/>
        <w:outlineLvl w:val="0"/>
        <w:rPr>
          <w:b/>
        </w:rPr>
      </w:pPr>
      <w:r w:rsidRPr="002F21B1">
        <w:rPr>
          <w:b/>
        </w:rPr>
        <w:t>VIII.</w:t>
      </w:r>
      <w:r w:rsidR="00166B38">
        <w:rPr>
          <w:b/>
        </w:rPr>
        <w:t xml:space="preserve"> </w:t>
      </w:r>
      <w:r w:rsidRPr="002F21B1">
        <w:rPr>
          <w:b/>
        </w:rPr>
        <w:t>Ujednání o dodržování vnitřních pravidel stanovených poskytovatelem pro poskytování sociálních služeb</w:t>
      </w:r>
    </w:p>
    <w:p w14:paraId="1DE1299E" w14:textId="78CA0EE6" w:rsidR="00ED6671" w:rsidRPr="009430C1" w:rsidRDefault="00D10A74" w:rsidP="005234BF">
      <w:pPr>
        <w:pStyle w:val="Zkladntext21"/>
        <w:spacing w:line="276" w:lineRule="auto"/>
        <w:rPr>
          <w:iCs w:val="0"/>
        </w:rPr>
      </w:pPr>
      <w:r w:rsidRPr="009430C1">
        <w:rPr>
          <w:iCs w:val="0"/>
        </w:rPr>
        <w:t xml:space="preserve">8.1. </w:t>
      </w:r>
      <w:r w:rsidR="00A20952" w:rsidRPr="009430C1">
        <w:rPr>
          <w:iCs w:val="0"/>
        </w:rPr>
        <w:t xml:space="preserve">Uživatel </w:t>
      </w:r>
      <w:r w:rsidR="007E107F" w:rsidRPr="009430C1">
        <w:rPr>
          <w:iCs w:val="0"/>
        </w:rPr>
        <w:t xml:space="preserve">se zavazuje dodržovat a respektovat Pravidla poskytování odlehčovací služby, která jsou přílohou č.3 Smlouvy. </w:t>
      </w:r>
    </w:p>
    <w:p w14:paraId="1DE1299F" w14:textId="60185F99" w:rsidR="00ED6671" w:rsidRPr="009430C1" w:rsidRDefault="00D10A74" w:rsidP="005234BF">
      <w:pPr>
        <w:pStyle w:val="Zkladntext21"/>
        <w:spacing w:line="276" w:lineRule="auto"/>
        <w:rPr>
          <w:iCs w:val="0"/>
        </w:rPr>
      </w:pPr>
      <w:r w:rsidRPr="009430C1">
        <w:rPr>
          <w:iCs w:val="0"/>
        </w:rPr>
        <w:t xml:space="preserve">8.2. </w:t>
      </w:r>
      <w:r w:rsidR="003E1BE1" w:rsidRPr="009430C1">
        <w:rPr>
          <w:iCs w:val="0"/>
        </w:rPr>
        <w:t>P</w:t>
      </w:r>
      <w:r w:rsidR="007E107F" w:rsidRPr="009430C1">
        <w:rPr>
          <w:iCs w:val="0"/>
        </w:rPr>
        <w:t xml:space="preserve">oskytovatel se zavazuje seznámit Uživatele </w:t>
      </w:r>
      <w:r w:rsidR="00C81BE3" w:rsidRPr="009430C1">
        <w:rPr>
          <w:iCs w:val="0"/>
        </w:rPr>
        <w:t xml:space="preserve">nejpozději </w:t>
      </w:r>
      <w:r w:rsidR="00352B53" w:rsidRPr="009430C1">
        <w:rPr>
          <w:iCs w:val="0"/>
        </w:rPr>
        <w:t xml:space="preserve">při podpisu Smlouvy </w:t>
      </w:r>
      <w:r w:rsidR="007E107F" w:rsidRPr="009430C1">
        <w:rPr>
          <w:iCs w:val="0"/>
        </w:rPr>
        <w:t>s P</w:t>
      </w:r>
      <w:r w:rsidR="00A20952" w:rsidRPr="009430C1">
        <w:rPr>
          <w:iCs w:val="0"/>
        </w:rPr>
        <w:t>ravidl</w:t>
      </w:r>
      <w:r w:rsidR="007E107F" w:rsidRPr="009430C1">
        <w:rPr>
          <w:iCs w:val="0"/>
        </w:rPr>
        <w:t>y</w:t>
      </w:r>
      <w:r w:rsidR="00A20952" w:rsidRPr="009430C1">
        <w:rPr>
          <w:iCs w:val="0"/>
        </w:rPr>
        <w:t xml:space="preserve"> poskytování odlehčovací služby </w:t>
      </w:r>
      <w:r w:rsidR="007E107F" w:rsidRPr="009430C1">
        <w:rPr>
          <w:iCs w:val="0"/>
        </w:rPr>
        <w:t xml:space="preserve">pro něj srozumitelným způsobem. </w:t>
      </w:r>
    </w:p>
    <w:p w14:paraId="1DE129A0" w14:textId="228A7E59" w:rsidR="00ED6671" w:rsidRDefault="007E107F" w:rsidP="005234BF">
      <w:pPr>
        <w:pStyle w:val="Zkladntext21"/>
        <w:spacing w:line="276" w:lineRule="auto"/>
        <w:rPr>
          <w:iCs w:val="0"/>
        </w:rPr>
      </w:pPr>
      <w:r w:rsidRPr="009430C1">
        <w:rPr>
          <w:iCs w:val="0"/>
        </w:rPr>
        <w:t xml:space="preserve">8.3. Uživatel </w:t>
      </w:r>
      <w:r w:rsidR="009430C1">
        <w:rPr>
          <w:iCs w:val="0"/>
        </w:rPr>
        <w:t>svým podpisem stvrzuje</w:t>
      </w:r>
      <w:r w:rsidRPr="009430C1">
        <w:rPr>
          <w:iCs w:val="0"/>
        </w:rPr>
        <w:t>, že pravidlům plně porozuměl.</w:t>
      </w:r>
    </w:p>
    <w:p w14:paraId="1A00DA0F" w14:textId="77777777" w:rsidR="005234BF" w:rsidRDefault="005234BF" w:rsidP="005234BF">
      <w:pPr>
        <w:spacing w:line="276" w:lineRule="auto"/>
        <w:jc w:val="center"/>
        <w:rPr>
          <w:b/>
          <w:sz w:val="28"/>
          <w:szCs w:val="28"/>
        </w:rPr>
      </w:pPr>
    </w:p>
    <w:p w14:paraId="5B35721A" w14:textId="77777777" w:rsidR="005234BF" w:rsidRDefault="005234BF" w:rsidP="005234BF">
      <w:pPr>
        <w:spacing w:line="276" w:lineRule="auto"/>
        <w:jc w:val="center"/>
        <w:rPr>
          <w:b/>
          <w:sz w:val="28"/>
          <w:szCs w:val="28"/>
        </w:rPr>
      </w:pPr>
    </w:p>
    <w:p w14:paraId="1DE129A5" w14:textId="0F3BAB37" w:rsidR="00ED6671" w:rsidRPr="002F21B1" w:rsidRDefault="00A20952" w:rsidP="00166B38">
      <w:pPr>
        <w:spacing w:line="276" w:lineRule="auto"/>
        <w:jc w:val="center"/>
        <w:outlineLvl w:val="0"/>
        <w:rPr>
          <w:b/>
        </w:rPr>
      </w:pPr>
      <w:r w:rsidRPr="002F21B1">
        <w:rPr>
          <w:b/>
        </w:rPr>
        <w:t>IX.</w:t>
      </w:r>
      <w:r w:rsidR="00166B38">
        <w:rPr>
          <w:b/>
        </w:rPr>
        <w:t xml:space="preserve"> </w:t>
      </w:r>
      <w:r w:rsidRPr="002F21B1">
        <w:rPr>
          <w:b/>
        </w:rPr>
        <w:t>Výpovědní důvody a výpovědní lhůty</w:t>
      </w:r>
    </w:p>
    <w:p w14:paraId="1DE129A7" w14:textId="650E6061" w:rsidR="00ED6671" w:rsidRDefault="00D10A74" w:rsidP="005234BF">
      <w:pPr>
        <w:tabs>
          <w:tab w:val="left" w:pos="360"/>
        </w:tabs>
        <w:spacing w:line="276" w:lineRule="auto"/>
        <w:jc w:val="both"/>
      </w:pPr>
      <w:r>
        <w:t xml:space="preserve">9.1. </w:t>
      </w:r>
      <w:r w:rsidR="00A20952">
        <w:t>Smluvní vztah založený touto smlouvou může zaniknout písemnou dohodou obou smluvních stran nebo písemnou</w:t>
      </w:r>
      <w:r w:rsidR="00C744D1">
        <w:t>, ústní</w:t>
      </w:r>
      <w:r w:rsidR="00A20952">
        <w:t xml:space="preserve"> výpovědí</w:t>
      </w:r>
      <w:r w:rsidR="00C744D1">
        <w:t xml:space="preserve"> Uživatele.</w:t>
      </w:r>
      <w:r w:rsidR="00A20952">
        <w:t xml:space="preserve"> </w:t>
      </w:r>
      <w:r w:rsidR="00C744D1">
        <w:t>D</w:t>
      </w:r>
      <w:r w:rsidR="00A20952">
        <w:t>ále úmrtím Uživatele nebo zánikem Poskytovatele.</w:t>
      </w:r>
    </w:p>
    <w:p w14:paraId="1DE129AA" w14:textId="145741C3" w:rsidR="00ED6671" w:rsidRDefault="00D10A74" w:rsidP="005234BF">
      <w:pPr>
        <w:tabs>
          <w:tab w:val="left" w:pos="0"/>
        </w:tabs>
        <w:spacing w:line="276" w:lineRule="auto"/>
        <w:jc w:val="both"/>
      </w:pPr>
      <w:r>
        <w:t xml:space="preserve">9.2. </w:t>
      </w:r>
      <w:r w:rsidR="00A20952">
        <w:t xml:space="preserve">Uživatel může smlouvu vypovědět bez udání důvodu </w:t>
      </w:r>
      <w:r w:rsidR="004462BE">
        <w:t>s</w:t>
      </w:r>
      <w:r w:rsidR="00A20952">
        <w:t> </w:t>
      </w:r>
      <w:proofErr w:type="gramStart"/>
      <w:r w:rsidR="00A20952">
        <w:t>2 denní</w:t>
      </w:r>
      <w:proofErr w:type="gramEnd"/>
      <w:r w:rsidR="00A20952">
        <w:t xml:space="preserve"> výpovědní lhůtou, která začne běžet dnem následujícím po jejím doručení Poskytovateli</w:t>
      </w:r>
    </w:p>
    <w:p w14:paraId="1DE129AC" w14:textId="63E28038" w:rsidR="00ED6671" w:rsidRDefault="00D10A74" w:rsidP="005234BF">
      <w:pPr>
        <w:spacing w:line="276" w:lineRule="auto"/>
        <w:jc w:val="both"/>
      </w:pPr>
      <w:r>
        <w:t xml:space="preserve">9.3. </w:t>
      </w:r>
      <w:r w:rsidR="00A20952">
        <w:t xml:space="preserve">Poskytovatel může smlouvu vypovědět </w:t>
      </w:r>
      <w:r w:rsidR="004462BE">
        <w:t>s</w:t>
      </w:r>
      <w:r w:rsidR="00A20952">
        <w:t> </w:t>
      </w:r>
      <w:proofErr w:type="gramStart"/>
      <w:r w:rsidR="00A20952">
        <w:t>2 denní</w:t>
      </w:r>
      <w:proofErr w:type="gramEnd"/>
      <w:r w:rsidR="00A20952">
        <w:t xml:space="preserve"> výpovědní lhůtou, která začíná běžet dnem následujícím po doručení výpovědi Uživateli, pouze z těchto důvodů:</w:t>
      </w:r>
    </w:p>
    <w:p w14:paraId="7558C1E0" w14:textId="11539B61" w:rsidR="00D51933" w:rsidRDefault="00A20952">
      <w:pPr>
        <w:numPr>
          <w:ilvl w:val="0"/>
          <w:numId w:val="11"/>
        </w:numPr>
        <w:spacing w:line="276" w:lineRule="auto"/>
        <w:ind w:left="426"/>
        <w:jc w:val="both"/>
      </w:pPr>
      <w:r>
        <w:t>jestliže Uživatel hrubě porušuje své povinnosti vyplývající ze smlouvy</w:t>
      </w:r>
      <w:r w:rsidR="00C744D1">
        <w:t>:</w:t>
      </w:r>
      <w:r w:rsidR="00D51933">
        <w:t xml:space="preserve"> </w:t>
      </w:r>
    </w:p>
    <w:p w14:paraId="1DE129B1" w14:textId="71EE7335" w:rsidR="00ED6671" w:rsidRDefault="0006028B" w:rsidP="005234BF">
      <w:pPr>
        <w:spacing w:line="276" w:lineRule="auto"/>
        <w:jc w:val="both"/>
      </w:pPr>
      <w:r>
        <w:t xml:space="preserve">       </w:t>
      </w:r>
      <w:r w:rsidR="00D51933">
        <w:t>z</w:t>
      </w:r>
      <w:r w:rsidR="00A20952">
        <w:t>a hrubé porušení smlouvy se považuje zejména</w:t>
      </w:r>
      <w:r w:rsidR="00D51933">
        <w:t xml:space="preserve"> p</w:t>
      </w:r>
      <w:r w:rsidR="004F7C13">
        <w:t xml:space="preserve">ředaná, doručená faktura za poskytnuté </w:t>
      </w:r>
      <w:proofErr w:type="gramStart"/>
      <w:r w:rsidR="004F7C13">
        <w:t>služby</w:t>
      </w:r>
      <w:r w:rsidR="00D51933">
        <w:t>,</w:t>
      </w:r>
      <w:r w:rsidR="00A20952">
        <w:t xml:space="preserve"> </w:t>
      </w:r>
      <w:r w:rsidR="005234BF">
        <w:t xml:space="preserve">  </w:t>
      </w:r>
      <w:proofErr w:type="gramEnd"/>
      <w:r w:rsidR="005234BF">
        <w:t xml:space="preserve">               </w:t>
      </w:r>
      <w:r>
        <w:t xml:space="preserve">   </w:t>
      </w:r>
      <w:r w:rsidR="00D51933" w:rsidRPr="0006028B">
        <w:t xml:space="preserve">Uživatelem neuhrazená bez uvedeného důvodu </w:t>
      </w:r>
      <w:r w:rsidR="00A20952" w:rsidRPr="0006028B">
        <w:t>i přes upozornění ze strany Poskytovatele</w:t>
      </w:r>
      <w:r w:rsidR="00A20952">
        <w:t xml:space="preserve"> </w:t>
      </w:r>
    </w:p>
    <w:p w14:paraId="1DE129B3" w14:textId="3F9D785A" w:rsidR="00ED6671" w:rsidRDefault="00A20952">
      <w:pPr>
        <w:numPr>
          <w:ilvl w:val="0"/>
          <w:numId w:val="12"/>
        </w:numPr>
        <w:spacing w:line="276" w:lineRule="auto"/>
        <w:ind w:left="426" w:hanging="426"/>
        <w:jc w:val="both"/>
      </w:pPr>
      <w:r>
        <w:t>jestliže Uživatel i po opětovném napomenutí Poskytovatelem poruší povinnosti, které vyplývají z</w:t>
      </w:r>
      <w:r w:rsidR="00357DAC">
        <w:t xml:space="preserve"> Pravidel </w:t>
      </w:r>
      <w:r>
        <w:t xml:space="preserve">zařízení </w:t>
      </w:r>
    </w:p>
    <w:p w14:paraId="1DE129B4" w14:textId="77777777" w:rsidR="00ED6671" w:rsidRDefault="00A20952">
      <w:pPr>
        <w:numPr>
          <w:ilvl w:val="0"/>
          <w:numId w:val="13"/>
        </w:numPr>
        <w:spacing w:line="276" w:lineRule="auto"/>
        <w:ind w:left="426" w:hanging="426"/>
        <w:jc w:val="both"/>
      </w:pPr>
      <w:r>
        <w:t>jestliže současný zdravotní stav Uživatele vyžaduje jiný druh sociální služby nebo vyžaduje trvale poskytování péče ve zdravotnickém zařízení.</w:t>
      </w:r>
    </w:p>
    <w:p w14:paraId="1DE129B5" w14:textId="77777777" w:rsidR="00ED6671" w:rsidRDefault="00A20952" w:rsidP="005234BF">
      <w:pPr>
        <w:tabs>
          <w:tab w:val="left" w:pos="1320"/>
        </w:tabs>
        <w:spacing w:line="276" w:lineRule="auto"/>
        <w:ind w:left="360"/>
        <w:jc w:val="both"/>
      </w:pPr>
      <w:r>
        <w:tab/>
      </w:r>
    </w:p>
    <w:p w14:paraId="1DE129B8" w14:textId="284CF961" w:rsidR="00ED6671" w:rsidRPr="002F21B1" w:rsidRDefault="00A20952" w:rsidP="00166B38">
      <w:pPr>
        <w:spacing w:line="276" w:lineRule="auto"/>
        <w:jc w:val="center"/>
        <w:outlineLvl w:val="0"/>
        <w:rPr>
          <w:b/>
        </w:rPr>
      </w:pPr>
      <w:r w:rsidRPr="002F21B1">
        <w:rPr>
          <w:b/>
        </w:rPr>
        <w:t>X.</w:t>
      </w:r>
      <w:r w:rsidR="00166B38">
        <w:rPr>
          <w:b/>
        </w:rPr>
        <w:t xml:space="preserve"> </w:t>
      </w:r>
      <w:r w:rsidRPr="002F21B1">
        <w:rPr>
          <w:b/>
        </w:rPr>
        <w:t>Doba platnosti smlouvy</w:t>
      </w:r>
    </w:p>
    <w:p w14:paraId="1DE129BA" w14:textId="05DE05AF" w:rsidR="00ED6671" w:rsidRDefault="00D10A74" w:rsidP="005234BF">
      <w:pPr>
        <w:tabs>
          <w:tab w:val="left" w:pos="426"/>
        </w:tabs>
        <w:spacing w:line="276" w:lineRule="auto"/>
        <w:jc w:val="both"/>
      </w:pPr>
      <w:r>
        <w:t xml:space="preserve">10.1. </w:t>
      </w:r>
      <w:r w:rsidR="00A20952">
        <w:t>Smlouva nabývá platnosti a účinnosti okamžikem jejího podpisu oběma smluvními stranami.</w:t>
      </w:r>
    </w:p>
    <w:p w14:paraId="274A9CBA" w14:textId="77777777" w:rsidR="005234BF" w:rsidRDefault="005234BF" w:rsidP="005234BF">
      <w:pPr>
        <w:tabs>
          <w:tab w:val="left" w:pos="426"/>
        </w:tabs>
        <w:spacing w:line="276" w:lineRule="auto"/>
        <w:jc w:val="both"/>
      </w:pPr>
    </w:p>
    <w:p w14:paraId="1DE129BC" w14:textId="5D272129" w:rsidR="00ED6671" w:rsidRDefault="00D10A74" w:rsidP="005234BF">
      <w:pPr>
        <w:tabs>
          <w:tab w:val="left" w:pos="426"/>
        </w:tabs>
        <w:spacing w:line="276" w:lineRule="auto"/>
        <w:jc w:val="both"/>
      </w:pPr>
      <w:r>
        <w:t xml:space="preserve">10.2. </w:t>
      </w:r>
      <w:r w:rsidR="00A20952">
        <w:t xml:space="preserve">Smlouva je sjednána na dobu určitou </w:t>
      </w:r>
      <w:r w:rsidR="00A20952" w:rsidRPr="003B2595">
        <w:rPr>
          <w:b/>
          <w:bCs/>
        </w:rPr>
        <w:t xml:space="preserve">od </w:t>
      </w:r>
      <w:proofErr w:type="gramStart"/>
      <w:r w:rsidR="00EE2C45">
        <w:rPr>
          <w:b/>
          <w:bCs/>
        </w:rPr>
        <w:t>…</w:t>
      </w:r>
      <w:r w:rsidR="007B6B90">
        <w:rPr>
          <w:b/>
          <w:bCs/>
        </w:rPr>
        <w:t>…</w:t>
      </w:r>
      <w:r w:rsidR="00544596">
        <w:rPr>
          <w:b/>
          <w:bCs/>
        </w:rPr>
        <w:t>.</w:t>
      </w:r>
      <w:proofErr w:type="gramEnd"/>
      <w:r w:rsidR="00EE2C45">
        <w:rPr>
          <w:b/>
          <w:bCs/>
        </w:rPr>
        <w:t>…</w:t>
      </w:r>
      <w:r w:rsidR="007B6B90">
        <w:rPr>
          <w:b/>
          <w:bCs/>
        </w:rPr>
        <w:t>…</w:t>
      </w:r>
      <w:r w:rsidR="00755C65">
        <w:rPr>
          <w:b/>
          <w:bCs/>
        </w:rPr>
        <w:t>……</w:t>
      </w:r>
      <w:r>
        <w:rPr>
          <w:b/>
          <w:bCs/>
        </w:rPr>
        <w:t>…</w:t>
      </w:r>
      <w:r w:rsidR="005234BF">
        <w:rPr>
          <w:b/>
          <w:bCs/>
        </w:rPr>
        <w:t>…</w:t>
      </w:r>
      <w:r w:rsidR="00A777A4" w:rsidRPr="003B2595">
        <w:rPr>
          <w:b/>
          <w:bCs/>
        </w:rPr>
        <w:t xml:space="preserve"> </w:t>
      </w:r>
      <w:r w:rsidR="00A20952" w:rsidRPr="003B2595">
        <w:rPr>
          <w:b/>
          <w:bCs/>
        </w:rPr>
        <w:t>do</w:t>
      </w:r>
      <w:r w:rsidR="00A777A4" w:rsidRPr="003B2595">
        <w:rPr>
          <w:b/>
          <w:bCs/>
        </w:rPr>
        <w:t xml:space="preserve"> </w:t>
      </w:r>
      <w:r w:rsidR="00EE2C45">
        <w:rPr>
          <w:b/>
          <w:bCs/>
        </w:rPr>
        <w:t>…</w:t>
      </w:r>
      <w:r w:rsidR="007B6B90">
        <w:rPr>
          <w:b/>
          <w:bCs/>
        </w:rPr>
        <w:t>……</w:t>
      </w:r>
      <w:r w:rsidR="00EE2C45">
        <w:rPr>
          <w:b/>
          <w:bCs/>
        </w:rPr>
        <w:t>…</w:t>
      </w:r>
      <w:r w:rsidR="00755C65">
        <w:rPr>
          <w:b/>
          <w:bCs/>
        </w:rPr>
        <w:t>……</w:t>
      </w:r>
      <w:r w:rsidR="003E1BE1">
        <w:rPr>
          <w:b/>
          <w:bCs/>
        </w:rPr>
        <w:t>………</w:t>
      </w:r>
      <w:r w:rsidR="005234BF">
        <w:rPr>
          <w:b/>
          <w:bCs/>
        </w:rPr>
        <w:t>.</w:t>
      </w:r>
    </w:p>
    <w:p w14:paraId="1DE129BE" w14:textId="5BF5745C" w:rsidR="00ED6671" w:rsidRPr="00D10A74" w:rsidRDefault="00D10A74" w:rsidP="005234BF">
      <w:r>
        <w:t xml:space="preserve">10.3. </w:t>
      </w:r>
      <w:r w:rsidR="00A20952" w:rsidRPr="00D10A74">
        <w:t xml:space="preserve">Uživatel nemůže práva z této Smlouvy převést na jiného. </w:t>
      </w:r>
    </w:p>
    <w:p w14:paraId="0C461FC0" w14:textId="77777777" w:rsidR="00166B38" w:rsidRDefault="00166B38" w:rsidP="00166B38">
      <w:pPr>
        <w:spacing w:line="276" w:lineRule="auto"/>
        <w:jc w:val="center"/>
        <w:outlineLvl w:val="0"/>
        <w:rPr>
          <w:b/>
        </w:rPr>
      </w:pPr>
    </w:p>
    <w:p w14:paraId="1DE129C3" w14:textId="6C4E209D" w:rsidR="00ED6671" w:rsidRPr="002F21B1" w:rsidRDefault="00A20952" w:rsidP="00166B38">
      <w:pPr>
        <w:spacing w:line="276" w:lineRule="auto"/>
        <w:jc w:val="center"/>
        <w:outlineLvl w:val="0"/>
        <w:rPr>
          <w:b/>
        </w:rPr>
      </w:pPr>
      <w:r w:rsidRPr="002F21B1">
        <w:rPr>
          <w:b/>
        </w:rPr>
        <w:lastRenderedPageBreak/>
        <w:t>XI.</w:t>
      </w:r>
      <w:r w:rsidR="00166B38">
        <w:rPr>
          <w:b/>
        </w:rPr>
        <w:t xml:space="preserve"> </w:t>
      </w:r>
      <w:r w:rsidR="00DD4B2F" w:rsidRPr="002F21B1">
        <w:rPr>
          <w:b/>
        </w:rPr>
        <w:t xml:space="preserve"> </w:t>
      </w:r>
      <w:r w:rsidRPr="002F21B1">
        <w:rPr>
          <w:b/>
        </w:rPr>
        <w:t>Závěrečná ustanovení</w:t>
      </w:r>
    </w:p>
    <w:p w14:paraId="1DE129C5" w14:textId="52A5C855" w:rsidR="00ED6671" w:rsidRDefault="005234BF" w:rsidP="005234BF">
      <w:pPr>
        <w:tabs>
          <w:tab w:val="left" w:pos="426"/>
        </w:tabs>
        <w:spacing w:line="276" w:lineRule="auto"/>
        <w:jc w:val="both"/>
      </w:pPr>
      <w:r>
        <w:t xml:space="preserve">11.1. </w:t>
      </w:r>
      <w:r w:rsidR="00A20952">
        <w:t>Smlouva je vyhotovena ve dvou exemplářích s platností originálu. Každá smluvní strana obdrží jedno vyhotovení.</w:t>
      </w:r>
    </w:p>
    <w:p w14:paraId="1DE129C7" w14:textId="1CADBF6A" w:rsidR="00ED6671" w:rsidRDefault="00D10A74" w:rsidP="005234BF">
      <w:pPr>
        <w:tabs>
          <w:tab w:val="left" w:pos="426"/>
        </w:tabs>
        <w:spacing w:line="276" w:lineRule="auto"/>
        <w:jc w:val="both"/>
      </w:pPr>
      <w:r>
        <w:t xml:space="preserve">11.2. </w:t>
      </w:r>
      <w:r w:rsidR="00A20952" w:rsidRPr="009430C1">
        <w:t>Smlouva může být měněna nebo zrušena pouze písemně</w:t>
      </w:r>
      <w:r w:rsidR="005A2255" w:rsidRPr="009430C1">
        <w:t>, formou číslovaných, po sobě jdoucích písemných dodatků. Pro případ opakovan</w:t>
      </w:r>
      <w:r w:rsidR="00AB23D4" w:rsidRPr="009430C1">
        <w:t>ého</w:t>
      </w:r>
      <w:r w:rsidR="005A2255" w:rsidRPr="009430C1">
        <w:t xml:space="preserve"> </w:t>
      </w:r>
      <w:r w:rsidR="00AB23D4" w:rsidRPr="009430C1">
        <w:t>užití</w:t>
      </w:r>
      <w:r w:rsidR="005A2255" w:rsidRPr="009430C1">
        <w:t xml:space="preserve"> odlehčovací služby</w:t>
      </w:r>
      <w:r w:rsidR="00883567" w:rsidRPr="009430C1">
        <w:t xml:space="preserve"> Uživatel</w:t>
      </w:r>
      <w:r w:rsidR="00AB23D4" w:rsidRPr="009430C1">
        <w:t>em</w:t>
      </w:r>
      <w:r w:rsidR="005A2255" w:rsidRPr="009430C1">
        <w:t xml:space="preserve"> v rámci jednoho kalendářního roku</w:t>
      </w:r>
      <w:r w:rsidR="00AB23D4" w:rsidRPr="009430C1">
        <w:t>,</w:t>
      </w:r>
      <w:r w:rsidR="005A2255" w:rsidRPr="009430C1">
        <w:t xml:space="preserve"> může být Smlouva doplněna dodatkem/dodatky </w:t>
      </w:r>
      <w:r w:rsidR="00883567" w:rsidRPr="009430C1">
        <w:t>odkazující</w:t>
      </w:r>
      <w:r w:rsidR="005A2255" w:rsidRPr="009430C1">
        <w:t xml:space="preserve"> k této Smlouvě</w:t>
      </w:r>
      <w:r w:rsidR="00883567" w:rsidRPr="009430C1">
        <w:t>,</w:t>
      </w:r>
      <w:r w:rsidR="005A2255" w:rsidRPr="009430C1">
        <w:t xml:space="preserve"> </w:t>
      </w:r>
      <w:r w:rsidR="00883567" w:rsidRPr="009430C1">
        <w:t xml:space="preserve">vždy </w:t>
      </w:r>
      <w:r w:rsidR="005A2255" w:rsidRPr="009430C1">
        <w:t xml:space="preserve">s uvedením </w:t>
      </w:r>
      <w:proofErr w:type="gramStart"/>
      <w:r w:rsidR="00883567" w:rsidRPr="009430C1">
        <w:t xml:space="preserve">změny - </w:t>
      </w:r>
      <w:r w:rsidR="005A2255" w:rsidRPr="009430C1">
        <w:t>aktuální</w:t>
      </w:r>
      <w:proofErr w:type="gramEnd"/>
      <w:r w:rsidR="005A2255" w:rsidRPr="009430C1">
        <w:t xml:space="preserve"> Doby platnosti smlouvy, bod 10.2.</w:t>
      </w:r>
      <w:r w:rsidR="005A2255">
        <w:t xml:space="preserve">  </w:t>
      </w:r>
    </w:p>
    <w:p w14:paraId="1DE129C9" w14:textId="361DDBB9" w:rsidR="00ED6671" w:rsidRDefault="00883567" w:rsidP="005234BF">
      <w:pPr>
        <w:spacing w:line="276" w:lineRule="auto"/>
        <w:jc w:val="both"/>
      </w:pPr>
      <w:r>
        <w:t xml:space="preserve">11.3. </w:t>
      </w:r>
      <w:r w:rsidR="00A20952">
        <w:t>Smluvní strany prohlašují, že Smlouva vyjadřuje jejich pravou a svobodnou vůli a že Smlouvu neuzavřely v tísni za nápadně nevýhodných podmínek.</w:t>
      </w:r>
    </w:p>
    <w:p w14:paraId="1DE129CB" w14:textId="7BA6B0A0" w:rsidR="00ED6671" w:rsidRDefault="00D10A74" w:rsidP="005234BF">
      <w:pPr>
        <w:tabs>
          <w:tab w:val="left" w:pos="426"/>
        </w:tabs>
        <w:spacing w:line="276" w:lineRule="auto"/>
        <w:jc w:val="both"/>
      </w:pPr>
      <w:r>
        <w:t>11.</w:t>
      </w:r>
      <w:r w:rsidR="00883567">
        <w:t>4</w:t>
      </w:r>
      <w:r>
        <w:t xml:space="preserve">. </w:t>
      </w:r>
      <w:r w:rsidR="00A20952">
        <w:t>Smluvní strany prohlašují, že Smlouvu přečetly, jejímu obsahu rozumí a s jejím obsahem úplně a bezvýhradně souhlasí, což stvrzují svými vlastnoručními podpisy.</w:t>
      </w:r>
    </w:p>
    <w:p w14:paraId="1DE129CC" w14:textId="77777777" w:rsidR="00ED6671" w:rsidRDefault="00ED6671" w:rsidP="005234BF">
      <w:pPr>
        <w:spacing w:line="276" w:lineRule="auto"/>
        <w:ind w:left="360"/>
      </w:pPr>
    </w:p>
    <w:p w14:paraId="22FBCFAB" w14:textId="77777777" w:rsidR="002F7BF6" w:rsidRDefault="002F7BF6" w:rsidP="005234BF">
      <w:pPr>
        <w:spacing w:line="276" w:lineRule="auto"/>
        <w:ind w:left="360"/>
      </w:pPr>
    </w:p>
    <w:p w14:paraId="49322457" w14:textId="77777777" w:rsidR="002F7BF6" w:rsidRDefault="002F7BF6" w:rsidP="005234BF">
      <w:pPr>
        <w:spacing w:line="276" w:lineRule="auto"/>
        <w:ind w:left="360"/>
      </w:pPr>
    </w:p>
    <w:p w14:paraId="1388C8AC" w14:textId="726C7ED3" w:rsidR="00352B53" w:rsidRPr="009430C1" w:rsidRDefault="00352B53" w:rsidP="002F7BF6">
      <w:pPr>
        <w:spacing w:line="276" w:lineRule="auto"/>
        <w:ind w:left="360"/>
        <w:jc w:val="center"/>
        <w:rPr>
          <w:b/>
          <w:bCs/>
        </w:rPr>
      </w:pPr>
      <w:r w:rsidRPr="002F7BF6">
        <w:rPr>
          <w:b/>
          <w:bCs/>
        </w:rPr>
        <w:t>XII.</w:t>
      </w:r>
      <w:r w:rsidR="00166B38">
        <w:rPr>
          <w:b/>
          <w:bCs/>
        </w:rPr>
        <w:t xml:space="preserve"> </w:t>
      </w:r>
      <w:r w:rsidRPr="009430C1">
        <w:rPr>
          <w:b/>
          <w:bCs/>
        </w:rPr>
        <w:t>Zpracování osobních údajů</w:t>
      </w:r>
    </w:p>
    <w:p w14:paraId="426166AC" w14:textId="18388EE3" w:rsidR="00352B53" w:rsidRPr="009430C1" w:rsidRDefault="00352B53" w:rsidP="002F7BF6">
      <w:pPr>
        <w:spacing w:line="276" w:lineRule="auto"/>
        <w:jc w:val="both"/>
      </w:pPr>
      <w:r w:rsidRPr="009430C1">
        <w:t>12.1. Uživatel bere na vědomí zpracování poskytnutých osobních údajů Poskytovatelem pro účely plnění této Smlouvy, v souvislosti s poskytováním sociální služby</w:t>
      </w:r>
      <w:r w:rsidR="00175CF3" w:rsidRPr="009430C1">
        <w:t xml:space="preserve">. Jsou to zejména jméno a příjmení, adresa, datum narození, rodné číslo, informace o přiznaném stupni příspěvku na péči, o zdravotním stavu. </w:t>
      </w:r>
    </w:p>
    <w:p w14:paraId="24A1A4EB" w14:textId="76160C34" w:rsidR="00175CF3" w:rsidRPr="009430C1" w:rsidRDefault="00175CF3" w:rsidP="002F7BF6">
      <w:pPr>
        <w:spacing w:line="276" w:lineRule="auto"/>
        <w:jc w:val="both"/>
      </w:pPr>
      <w:r w:rsidRPr="009430C1">
        <w:t xml:space="preserve">12.2. V souvislosti s poskytováním sociální služby jsou osobní údaje Uživatele vedeny u sociální pracovnice, pracovníků přímé péče a zdravotní sestry. </w:t>
      </w:r>
    </w:p>
    <w:p w14:paraId="78FA2053" w14:textId="0FBE72E7" w:rsidR="00175CF3" w:rsidRPr="009430C1" w:rsidRDefault="00175CF3" w:rsidP="002F7BF6">
      <w:pPr>
        <w:spacing w:line="276" w:lineRule="auto"/>
        <w:jc w:val="both"/>
      </w:pPr>
      <w:r w:rsidRPr="009430C1">
        <w:t xml:space="preserve">12.3. Poskytovatel prohlašuje, že dodržuje veškerá vhodná technická a organizační opatření, aby zajistil dostatečnou úroveň zabezpečení zpracování a ukládání osobních údajů. </w:t>
      </w:r>
    </w:p>
    <w:p w14:paraId="6CF95C24" w14:textId="77777777" w:rsidR="002F7BF6" w:rsidRDefault="00175CF3" w:rsidP="002F7BF6">
      <w:pPr>
        <w:spacing w:line="276" w:lineRule="auto"/>
        <w:jc w:val="both"/>
      </w:pPr>
      <w:r w:rsidRPr="009430C1">
        <w:t xml:space="preserve">12.4. </w:t>
      </w:r>
      <w:r w:rsidR="002F7BF6" w:rsidRPr="009430C1">
        <w:t>Poskytovatel se při plnění svých povinností řídí zejména zákonem č. 108/2006 Sb., o sociálních službách, zákonem č.101/2000 Sb., o ochraně osobních údajů, zákonem č. 133/2000 Sb., o evidenci obyvatel a rodných číslech, v platném znění.</w:t>
      </w:r>
      <w:r w:rsidR="002F7BF6">
        <w:t xml:space="preserve"> </w:t>
      </w:r>
    </w:p>
    <w:p w14:paraId="18234112" w14:textId="77777777" w:rsidR="00166B38" w:rsidRDefault="00166B38" w:rsidP="005234BF">
      <w:pPr>
        <w:spacing w:line="276" w:lineRule="auto"/>
        <w:ind w:left="360"/>
      </w:pPr>
    </w:p>
    <w:p w14:paraId="5E0FEF38" w14:textId="77777777" w:rsidR="00D13E8F" w:rsidRDefault="00D13E8F" w:rsidP="00D13E8F">
      <w:pPr>
        <w:spacing w:line="276" w:lineRule="auto"/>
        <w:jc w:val="both"/>
        <w:rPr>
          <w:b/>
          <w:bCs/>
        </w:rPr>
      </w:pPr>
    </w:p>
    <w:p w14:paraId="083446E8" w14:textId="77777777" w:rsidR="00D13E8F" w:rsidRDefault="00D13E8F" w:rsidP="00D13E8F">
      <w:pPr>
        <w:spacing w:line="276" w:lineRule="auto"/>
        <w:jc w:val="both"/>
        <w:rPr>
          <w:b/>
          <w:bCs/>
        </w:rPr>
      </w:pPr>
    </w:p>
    <w:p w14:paraId="1D368CB9" w14:textId="245912D5" w:rsidR="00D13E8F" w:rsidRPr="00D13E8F" w:rsidRDefault="00D13E8F" w:rsidP="00D13E8F">
      <w:pPr>
        <w:spacing w:line="276" w:lineRule="auto"/>
        <w:jc w:val="both"/>
        <w:rPr>
          <w:b/>
          <w:bCs/>
        </w:rPr>
      </w:pPr>
      <w:r w:rsidRPr="00D13E8F">
        <w:rPr>
          <w:b/>
          <w:bCs/>
        </w:rPr>
        <w:t>Přílohy smlouvy:</w:t>
      </w:r>
    </w:p>
    <w:p w14:paraId="099A8ACF" w14:textId="77777777" w:rsidR="00D13E8F" w:rsidRDefault="00D13E8F" w:rsidP="00D13E8F">
      <w:pPr>
        <w:spacing w:line="276" w:lineRule="auto"/>
        <w:jc w:val="both"/>
      </w:pPr>
      <w:r>
        <w:t>Příloha č.1 – Úhrada úkonů</w:t>
      </w:r>
    </w:p>
    <w:p w14:paraId="0E45E939" w14:textId="77777777" w:rsidR="00D13E8F" w:rsidRDefault="00D13E8F" w:rsidP="00D13E8F">
      <w:pPr>
        <w:spacing w:line="276" w:lineRule="auto"/>
        <w:jc w:val="both"/>
      </w:pPr>
      <w:r>
        <w:t>Příloha č.2 – Rozsah poskytování sociální služby</w:t>
      </w:r>
    </w:p>
    <w:p w14:paraId="0A57DD1F" w14:textId="77777777" w:rsidR="00D13E8F" w:rsidRDefault="00D13E8F" w:rsidP="00D13E8F">
      <w:pPr>
        <w:spacing w:line="276" w:lineRule="auto"/>
        <w:jc w:val="both"/>
      </w:pPr>
      <w:r>
        <w:t>Příloha č.3 – Pravidla poskytování odlehčovací služby</w:t>
      </w:r>
    </w:p>
    <w:p w14:paraId="6933FE9C" w14:textId="66055FDF" w:rsidR="00175CF3" w:rsidRDefault="00D13E8F" w:rsidP="00D13E8F">
      <w:pPr>
        <w:spacing w:line="276" w:lineRule="auto"/>
        <w:jc w:val="both"/>
      </w:pPr>
      <w:r>
        <w:t xml:space="preserve">Příloha č.4 – Smlouva o úschově </w:t>
      </w:r>
      <w:r w:rsidR="002F7BF6">
        <w:t xml:space="preserve">  </w:t>
      </w:r>
    </w:p>
    <w:p w14:paraId="27E5E793" w14:textId="77777777" w:rsidR="00166B38" w:rsidRDefault="00166B38" w:rsidP="005234BF">
      <w:pPr>
        <w:spacing w:line="276" w:lineRule="auto"/>
        <w:ind w:left="360"/>
      </w:pPr>
    </w:p>
    <w:p w14:paraId="0A01D18C" w14:textId="77777777" w:rsidR="00166B38" w:rsidRDefault="00166B38" w:rsidP="005234BF">
      <w:pPr>
        <w:spacing w:line="276" w:lineRule="auto"/>
        <w:ind w:left="360"/>
      </w:pPr>
    </w:p>
    <w:p w14:paraId="1DE129CD" w14:textId="77777777" w:rsidR="00ED6671" w:rsidRDefault="00ED6671" w:rsidP="005234BF">
      <w:pPr>
        <w:spacing w:line="276" w:lineRule="auto"/>
        <w:ind w:left="360"/>
      </w:pPr>
    </w:p>
    <w:p w14:paraId="1FAC9AD8" w14:textId="55BB4307" w:rsidR="001000C7" w:rsidRDefault="00A20952" w:rsidP="005234BF">
      <w:pPr>
        <w:spacing w:line="276" w:lineRule="auto"/>
        <w:outlineLvl w:val="0"/>
      </w:pPr>
      <w:r>
        <w:t>V</w:t>
      </w:r>
      <w:r w:rsidR="00D13E8F">
        <w:t> </w:t>
      </w:r>
      <w:r>
        <w:t>B</w:t>
      </w:r>
      <w:r w:rsidR="00D13E8F">
        <w:t>rně:</w:t>
      </w:r>
    </w:p>
    <w:p w14:paraId="1DE129CE" w14:textId="3BBD1EFF" w:rsidR="00ED6671" w:rsidRDefault="00ED6671" w:rsidP="005234BF">
      <w:pPr>
        <w:spacing w:line="276" w:lineRule="auto"/>
        <w:outlineLvl w:val="0"/>
      </w:pPr>
    </w:p>
    <w:p w14:paraId="7A743B88" w14:textId="77777777" w:rsidR="002F7BF6" w:rsidRDefault="002F7BF6" w:rsidP="005234BF">
      <w:pPr>
        <w:spacing w:line="276" w:lineRule="auto"/>
        <w:outlineLvl w:val="0"/>
      </w:pPr>
    </w:p>
    <w:p w14:paraId="512BA5C8" w14:textId="77777777" w:rsidR="00D13E8F" w:rsidRDefault="00D13E8F" w:rsidP="005234BF">
      <w:pPr>
        <w:spacing w:line="276" w:lineRule="auto"/>
        <w:outlineLvl w:val="0"/>
      </w:pPr>
    </w:p>
    <w:p w14:paraId="1DE129D0" w14:textId="77777777" w:rsidR="00ED6671" w:rsidRDefault="00ED6671" w:rsidP="005234BF">
      <w:pPr>
        <w:spacing w:line="276" w:lineRule="auto"/>
        <w:ind w:left="360"/>
      </w:pPr>
    </w:p>
    <w:p w14:paraId="1DE129D1" w14:textId="77777777" w:rsidR="00ED6671" w:rsidRDefault="00A20952" w:rsidP="005234BF">
      <w:pPr>
        <w:spacing w:line="276" w:lineRule="auto"/>
        <w:ind w:left="360"/>
      </w:pPr>
      <w:r>
        <w:t>.................................................</w:t>
      </w:r>
      <w:r>
        <w:tab/>
      </w:r>
      <w:r>
        <w:tab/>
      </w:r>
      <w:r>
        <w:tab/>
      </w:r>
      <w:r>
        <w:tab/>
        <w:t>............................................</w:t>
      </w:r>
    </w:p>
    <w:p w14:paraId="1DE129D2" w14:textId="6B862438" w:rsidR="00ED6671" w:rsidRDefault="00A20952" w:rsidP="005234BF">
      <w:pPr>
        <w:spacing w:line="276" w:lineRule="auto"/>
        <w:ind w:left="360"/>
      </w:pPr>
      <w:r>
        <w:t xml:space="preserve">          podpis uživatel</w:t>
      </w:r>
      <w:r w:rsidR="001000C7">
        <w:t>e/</w:t>
      </w:r>
      <w:proofErr w:type="spellStart"/>
      <w:r w:rsidR="001000C7">
        <w:t>ky</w:t>
      </w:r>
      <w:proofErr w:type="spellEnd"/>
      <w:r>
        <w:tab/>
      </w:r>
      <w:r>
        <w:tab/>
      </w:r>
      <w:r>
        <w:tab/>
        <w:t xml:space="preserve">                 podpis poskytovatele</w:t>
      </w:r>
    </w:p>
    <w:p w14:paraId="1DE129D3" w14:textId="71A1D893" w:rsidR="00ED6671" w:rsidRDefault="00A20952" w:rsidP="005234BF">
      <w:pPr>
        <w:sectPr w:rsidR="00ED6671" w:rsidSect="005234BF">
          <w:footerReference w:type="default" r:id="rId8"/>
          <w:pgSz w:w="11906" w:h="16838"/>
          <w:pgMar w:top="720" w:right="720" w:bottom="720" w:left="720" w:header="0" w:footer="0" w:gutter="0"/>
          <w:cols w:space="708"/>
          <w:formProt w:val="0"/>
          <w:docGrid w:linePitch="360"/>
        </w:sectPr>
      </w:pPr>
      <w:r>
        <w:tab/>
      </w:r>
      <w:r>
        <w:tab/>
      </w:r>
      <w:r>
        <w:tab/>
      </w:r>
      <w:r>
        <w:tab/>
      </w:r>
      <w:r>
        <w:tab/>
      </w:r>
      <w:r>
        <w:tab/>
      </w:r>
      <w:r>
        <w:tab/>
      </w:r>
      <w:r>
        <w:tab/>
      </w:r>
      <w:r w:rsidR="00A51823">
        <w:t xml:space="preserve">         </w:t>
      </w:r>
      <w:r>
        <w:t>Ivana Holásková</w:t>
      </w:r>
    </w:p>
    <w:p w14:paraId="1DE129D6" w14:textId="77777777" w:rsidR="00ED6671" w:rsidRDefault="00A20952" w:rsidP="005234BF">
      <w:pPr>
        <w:jc w:val="right"/>
        <w:outlineLvl w:val="0"/>
      </w:pPr>
      <w:r>
        <w:lastRenderedPageBreak/>
        <w:t>Příloha č. 1</w:t>
      </w:r>
    </w:p>
    <w:p w14:paraId="6222DDBA" w14:textId="280211C5" w:rsidR="006F6056" w:rsidRPr="004F5ED3" w:rsidRDefault="00E10C20" w:rsidP="005234BF">
      <w:pPr>
        <w:jc w:val="center"/>
        <w:rPr>
          <w:b/>
          <w:sz w:val="8"/>
          <w:szCs w:val="12"/>
        </w:rPr>
      </w:pPr>
      <w:r w:rsidRPr="004F5ED3">
        <w:rPr>
          <w:b/>
          <w:sz w:val="28"/>
          <w:szCs w:val="36"/>
        </w:rPr>
        <w:t>Ú</w:t>
      </w:r>
      <w:r w:rsidR="002F21B1" w:rsidRPr="004F5ED3">
        <w:rPr>
          <w:b/>
          <w:sz w:val="28"/>
          <w:szCs w:val="36"/>
        </w:rPr>
        <w:t>hrada úkonů</w:t>
      </w:r>
    </w:p>
    <w:p w14:paraId="6EA1203A" w14:textId="445693DA" w:rsidR="006F6056" w:rsidRPr="003E1BE1" w:rsidRDefault="006F6056" w:rsidP="005234BF">
      <w:pPr>
        <w:jc w:val="center"/>
        <w:rPr>
          <w:bCs/>
        </w:rPr>
      </w:pPr>
      <w:r>
        <w:rPr>
          <w:b/>
        </w:rPr>
        <w:t xml:space="preserve"> </w:t>
      </w:r>
      <w:r w:rsidRPr="003E1BE1">
        <w:rPr>
          <w:bCs/>
        </w:rPr>
        <w:t>platn</w:t>
      </w:r>
      <w:r w:rsidR="00E10C20" w:rsidRPr="003E1BE1">
        <w:rPr>
          <w:bCs/>
        </w:rPr>
        <w:t>ost</w:t>
      </w:r>
      <w:r w:rsidRPr="003E1BE1">
        <w:rPr>
          <w:bCs/>
        </w:rPr>
        <w:t xml:space="preserve"> od 1.</w:t>
      </w:r>
      <w:r w:rsidR="00C102F7">
        <w:rPr>
          <w:bCs/>
        </w:rPr>
        <w:t>1.2026</w:t>
      </w:r>
    </w:p>
    <w:p w14:paraId="365E5458" w14:textId="77777777" w:rsidR="006F6056" w:rsidRDefault="006F6056" w:rsidP="005234BF">
      <w:pPr>
        <w:rPr>
          <w:b/>
        </w:rPr>
      </w:pPr>
    </w:p>
    <w:p w14:paraId="5264005A" w14:textId="4C6F77E6" w:rsidR="006F6056" w:rsidRDefault="006F6056" w:rsidP="005234BF">
      <w:pPr>
        <w:outlineLvl w:val="0"/>
        <w:rPr>
          <w:b/>
          <w:szCs w:val="36"/>
          <w:u w:val="single"/>
        </w:rPr>
      </w:pPr>
      <w:r>
        <w:rPr>
          <w:b/>
          <w:szCs w:val="36"/>
          <w:u w:val="single"/>
        </w:rPr>
        <w:t>Úkony:</w:t>
      </w:r>
      <w:r w:rsidR="00D83FD0">
        <w:rPr>
          <w:b/>
          <w:szCs w:val="36"/>
          <w:u w:val="single"/>
        </w:rPr>
        <w:t xml:space="preserve"> </w:t>
      </w:r>
      <w:r w:rsidR="00451BC0">
        <w:rPr>
          <w:b/>
          <w:szCs w:val="36"/>
          <w:u w:val="single"/>
        </w:rPr>
        <w:t xml:space="preserve"> </w:t>
      </w:r>
    </w:p>
    <w:p w14:paraId="69D54E04" w14:textId="77777777" w:rsidR="009430C1" w:rsidRDefault="009430C1" w:rsidP="005234BF">
      <w:pPr>
        <w:outlineLvl w:val="0"/>
        <w:rPr>
          <w:b/>
          <w:szCs w:val="36"/>
          <w:u w:val="single"/>
        </w:rPr>
      </w:pPr>
    </w:p>
    <w:p w14:paraId="616E5A47" w14:textId="2EF483B8" w:rsidR="006F6056" w:rsidRDefault="006F6056">
      <w:pPr>
        <w:pStyle w:val="Odstavecseseznamem"/>
        <w:numPr>
          <w:ilvl w:val="1"/>
          <w:numId w:val="1"/>
        </w:numPr>
        <w:rPr>
          <w:szCs w:val="32"/>
          <w:u w:val="single"/>
        </w:rPr>
      </w:pPr>
      <w:r w:rsidRPr="00A407FF">
        <w:rPr>
          <w:szCs w:val="32"/>
        </w:rPr>
        <w:t>Pomoc při zvládání běžných úkonů péče o vlastní osobu</w:t>
      </w:r>
      <w:r w:rsidR="00A407FF" w:rsidRPr="00A407FF">
        <w:rPr>
          <w:szCs w:val="32"/>
        </w:rPr>
        <w:t xml:space="preserve">       </w:t>
      </w:r>
      <w:r w:rsidR="00A407FF" w:rsidRPr="00A407FF">
        <w:rPr>
          <w:b/>
          <w:szCs w:val="32"/>
        </w:rPr>
        <w:t xml:space="preserve">                </w:t>
      </w:r>
      <w:r w:rsidR="00A407FF">
        <w:rPr>
          <w:b/>
          <w:szCs w:val="32"/>
        </w:rPr>
        <w:t>165,-Kč/hod</w:t>
      </w:r>
    </w:p>
    <w:p w14:paraId="16797A4E" w14:textId="77777777" w:rsidR="00A407FF" w:rsidRDefault="006F6056">
      <w:pPr>
        <w:pStyle w:val="Odstavecseseznamem"/>
        <w:numPr>
          <w:ilvl w:val="1"/>
          <w:numId w:val="1"/>
        </w:numPr>
        <w:rPr>
          <w:szCs w:val="32"/>
          <w:u w:val="single"/>
        </w:rPr>
      </w:pPr>
      <w:r w:rsidRPr="00A407FF">
        <w:rPr>
          <w:szCs w:val="32"/>
        </w:rPr>
        <w:t>Pomoc při osobní hygieně nebo poskytnutí podmínek pro osobní hygienu</w:t>
      </w:r>
      <w:r w:rsidR="00A407FF">
        <w:rPr>
          <w:szCs w:val="32"/>
          <w:u w:val="single"/>
        </w:rPr>
        <w:t xml:space="preserve"> </w:t>
      </w:r>
    </w:p>
    <w:p w14:paraId="0123535A" w14:textId="7C41E71F" w:rsidR="006F6056" w:rsidRDefault="00A407FF" w:rsidP="00A407FF">
      <w:pPr>
        <w:pStyle w:val="Odstavecseseznamem"/>
        <w:ind w:left="360"/>
        <w:rPr>
          <w:szCs w:val="32"/>
          <w:u w:val="single"/>
        </w:rPr>
      </w:pPr>
      <w:r w:rsidRPr="00A407FF">
        <w:rPr>
          <w:szCs w:val="32"/>
        </w:rPr>
        <w:t xml:space="preserve">                                                                                                                </w:t>
      </w:r>
      <w:r>
        <w:rPr>
          <w:b/>
          <w:szCs w:val="32"/>
        </w:rPr>
        <w:t>165,-Kč/hod</w:t>
      </w:r>
    </w:p>
    <w:p w14:paraId="0920028D" w14:textId="074C8215" w:rsidR="006F6056" w:rsidRPr="00A407FF" w:rsidRDefault="006F6056">
      <w:pPr>
        <w:pStyle w:val="Odstavecseseznamem"/>
        <w:numPr>
          <w:ilvl w:val="1"/>
          <w:numId w:val="1"/>
        </w:numPr>
        <w:rPr>
          <w:szCs w:val="32"/>
        </w:rPr>
      </w:pPr>
      <w:r w:rsidRPr="00A407FF">
        <w:rPr>
          <w:szCs w:val="32"/>
        </w:rPr>
        <w:t>Poskytnutí stravy nebo pomoc při zajištění stravy</w:t>
      </w:r>
      <w:r w:rsidR="00A407FF">
        <w:rPr>
          <w:szCs w:val="32"/>
        </w:rPr>
        <w:t>:</w:t>
      </w:r>
    </w:p>
    <w:p w14:paraId="2C0E9B4A" w14:textId="5D0D895F" w:rsidR="006F6056" w:rsidRDefault="006F6056">
      <w:pPr>
        <w:pStyle w:val="Odstavecseseznamem"/>
        <w:numPr>
          <w:ilvl w:val="0"/>
          <w:numId w:val="4"/>
        </w:numPr>
        <w:rPr>
          <w:szCs w:val="32"/>
        </w:rPr>
      </w:pPr>
      <w:r>
        <w:rPr>
          <w:szCs w:val="32"/>
        </w:rPr>
        <w:t xml:space="preserve">Zajištění celodenní stravy – racionální, žlučníková </w:t>
      </w:r>
      <w:r>
        <w:rPr>
          <w:szCs w:val="32"/>
        </w:rPr>
        <w:tab/>
      </w:r>
      <w:r>
        <w:rPr>
          <w:szCs w:val="32"/>
        </w:rPr>
        <w:tab/>
      </w:r>
      <w:r>
        <w:rPr>
          <w:szCs w:val="32"/>
        </w:rPr>
        <w:tab/>
      </w:r>
      <w:r>
        <w:rPr>
          <w:b/>
          <w:szCs w:val="32"/>
        </w:rPr>
        <w:t>2</w:t>
      </w:r>
      <w:r w:rsidR="002F6430">
        <w:rPr>
          <w:b/>
          <w:szCs w:val="32"/>
        </w:rPr>
        <w:t>8</w:t>
      </w:r>
      <w:r w:rsidR="006E5916">
        <w:rPr>
          <w:b/>
          <w:szCs w:val="32"/>
        </w:rPr>
        <w:t>0</w:t>
      </w:r>
      <w:r>
        <w:rPr>
          <w:b/>
          <w:szCs w:val="32"/>
        </w:rPr>
        <w:t>,-Kč/den</w:t>
      </w:r>
    </w:p>
    <w:p w14:paraId="476824F9" w14:textId="40FA5AD6" w:rsidR="006F6056" w:rsidRDefault="006F6056">
      <w:pPr>
        <w:pStyle w:val="Odstavecseseznamem"/>
        <w:numPr>
          <w:ilvl w:val="0"/>
          <w:numId w:val="4"/>
        </w:numPr>
        <w:rPr>
          <w:szCs w:val="32"/>
        </w:rPr>
      </w:pPr>
      <w:r>
        <w:rPr>
          <w:szCs w:val="32"/>
        </w:rPr>
        <w:t xml:space="preserve">Zajištění celodenní stravy – diabetická </w:t>
      </w:r>
      <w:r>
        <w:rPr>
          <w:szCs w:val="32"/>
        </w:rPr>
        <w:tab/>
      </w:r>
      <w:r>
        <w:rPr>
          <w:szCs w:val="32"/>
        </w:rPr>
        <w:tab/>
      </w:r>
      <w:r>
        <w:rPr>
          <w:szCs w:val="32"/>
        </w:rPr>
        <w:tab/>
      </w:r>
      <w:r>
        <w:rPr>
          <w:szCs w:val="32"/>
        </w:rPr>
        <w:tab/>
      </w:r>
      <w:r>
        <w:rPr>
          <w:b/>
          <w:bCs/>
          <w:szCs w:val="32"/>
        </w:rPr>
        <w:t>2</w:t>
      </w:r>
      <w:r w:rsidR="002F6430">
        <w:rPr>
          <w:b/>
          <w:bCs/>
          <w:szCs w:val="32"/>
        </w:rPr>
        <w:t>9</w:t>
      </w:r>
      <w:r w:rsidR="006E5916">
        <w:rPr>
          <w:b/>
          <w:bCs/>
          <w:szCs w:val="32"/>
        </w:rPr>
        <w:t>0</w:t>
      </w:r>
      <w:r>
        <w:rPr>
          <w:b/>
          <w:szCs w:val="32"/>
        </w:rPr>
        <w:t>,-Kč/den</w:t>
      </w:r>
      <w:r>
        <w:rPr>
          <w:szCs w:val="32"/>
        </w:rPr>
        <w:tab/>
      </w:r>
    </w:p>
    <w:p w14:paraId="015F3C0D" w14:textId="0A3B82FA" w:rsidR="006F6056" w:rsidRDefault="006F6056">
      <w:pPr>
        <w:pStyle w:val="Odstavecseseznamem"/>
        <w:numPr>
          <w:ilvl w:val="0"/>
          <w:numId w:val="4"/>
        </w:numPr>
        <w:rPr>
          <w:b/>
          <w:szCs w:val="32"/>
        </w:rPr>
      </w:pPr>
      <w:r>
        <w:rPr>
          <w:szCs w:val="32"/>
        </w:rPr>
        <w:t xml:space="preserve">Pomoc při přípravě stravy přiměřené době poskytování služby </w:t>
      </w:r>
      <w:r>
        <w:rPr>
          <w:szCs w:val="32"/>
        </w:rPr>
        <w:tab/>
      </w:r>
      <w:r>
        <w:rPr>
          <w:b/>
          <w:bCs/>
          <w:szCs w:val="32"/>
        </w:rPr>
        <w:t>1</w:t>
      </w:r>
      <w:r w:rsidR="0007452B">
        <w:rPr>
          <w:b/>
          <w:bCs/>
          <w:szCs w:val="32"/>
        </w:rPr>
        <w:t>6</w:t>
      </w:r>
      <w:r>
        <w:rPr>
          <w:b/>
          <w:bCs/>
          <w:szCs w:val="32"/>
        </w:rPr>
        <w:t>5</w:t>
      </w:r>
      <w:r>
        <w:rPr>
          <w:b/>
          <w:szCs w:val="32"/>
        </w:rPr>
        <w:t>,-Kč/hod.</w:t>
      </w:r>
    </w:p>
    <w:p w14:paraId="3D8F7F29" w14:textId="77777777" w:rsidR="006F6056" w:rsidRPr="00A407FF" w:rsidRDefault="006F6056">
      <w:pPr>
        <w:pStyle w:val="Odstavecseseznamem"/>
        <w:numPr>
          <w:ilvl w:val="1"/>
          <w:numId w:val="1"/>
        </w:numPr>
        <w:rPr>
          <w:szCs w:val="32"/>
        </w:rPr>
      </w:pPr>
      <w:r w:rsidRPr="00A407FF">
        <w:rPr>
          <w:szCs w:val="32"/>
        </w:rPr>
        <w:t>Poskytnutí ubytování</w:t>
      </w:r>
    </w:p>
    <w:p w14:paraId="450E29D4" w14:textId="2D9C378D" w:rsidR="006F6056" w:rsidRDefault="006F6056">
      <w:pPr>
        <w:pStyle w:val="Odstavecseseznamem"/>
        <w:numPr>
          <w:ilvl w:val="0"/>
          <w:numId w:val="5"/>
        </w:numPr>
        <w:rPr>
          <w:b/>
          <w:szCs w:val="32"/>
        </w:rPr>
      </w:pPr>
      <w:r>
        <w:rPr>
          <w:szCs w:val="32"/>
        </w:rPr>
        <w:t>Ubytování na jednolůžkovém pokoji (úklid, praní a drobné opravy ložního a osobního prádla a ošacení, žehlení)</w:t>
      </w:r>
      <w:r>
        <w:rPr>
          <w:szCs w:val="32"/>
        </w:rPr>
        <w:tab/>
      </w:r>
      <w:r>
        <w:rPr>
          <w:szCs w:val="32"/>
        </w:rPr>
        <w:tab/>
      </w:r>
      <w:r>
        <w:rPr>
          <w:szCs w:val="32"/>
        </w:rPr>
        <w:tab/>
      </w:r>
      <w:r>
        <w:rPr>
          <w:szCs w:val="32"/>
        </w:rPr>
        <w:tab/>
      </w:r>
      <w:r>
        <w:rPr>
          <w:szCs w:val="32"/>
        </w:rPr>
        <w:tab/>
      </w:r>
      <w:r>
        <w:rPr>
          <w:szCs w:val="32"/>
        </w:rPr>
        <w:tab/>
      </w:r>
      <w:r>
        <w:rPr>
          <w:szCs w:val="32"/>
        </w:rPr>
        <w:tab/>
      </w:r>
      <w:r w:rsidR="00CC577E">
        <w:rPr>
          <w:b/>
          <w:bCs/>
          <w:szCs w:val="32"/>
        </w:rPr>
        <w:t>3</w:t>
      </w:r>
      <w:r w:rsidR="002F6430">
        <w:rPr>
          <w:b/>
          <w:bCs/>
          <w:szCs w:val="32"/>
        </w:rPr>
        <w:t>80</w:t>
      </w:r>
      <w:r>
        <w:rPr>
          <w:b/>
          <w:szCs w:val="32"/>
        </w:rPr>
        <w:t>,-Kč/den</w:t>
      </w:r>
    </w:p>
    <w:p w14:paraId="4B677877" w14:textId="29E98F2A" w:rsidR="006F6056" w:rsidRDefault="006F6056">
      <w:pPr>
        <w:pStyle w:val="Odstavecseseznamem"/>
        <w:numPr>
          <w:ilvl w:val="0"/>
          <w:numId w:val="5"/>
        </w:numPr>
        <w:rPr>
          <w:b/>
          <w:szCs w:val="32"/>
        </w:rPr>
      </w:pPr>
      <w:r>
        <w:rPr>
          <w:szCs w:val="32"/>
        </w:rPr>
        <w:t>Ubytování na dvoulůžkovém pokoji (úklid, praní a drobné opravy ložního a osobního prádla a ošacení, žehlení)</w:t>
      </w:r>
      <w:r>
        <w:rPr>
          <w:szCs w:val="32"/>
        </w:rPr>
        <w:tab/>
      </w:r>
      <w:r>
        <w:rPr>
          <w:szCs w:val="32"/>
        </w:rPr>
        <w:tab/>
      </w:r>
      <w:r>
        <w:rPr>
          <w:szCs w:val="32"/>
        </w:rPr>
        <w:tab/>
      </w:r>
      <w:r>
        <w:rPr>
          <w:szCs w:val="32"/>
        </w:rPr>
        <w:tab/>
      </w:r>
      <w:r>
        <w:rPr>
          <w:szCs w:val="32"/>
        </w:rPr>
        <w:tab/>
      </w:r>
      <w:r>
        <w:rPr>
          <w:szCs w:val="32"/>
        </w:rPr>
        <w:tab/>
      </w:r>
      <w:r>
        <w:rPr>
          <w:szCs w:val="32"/>
        </w:rPr>
        <w:tab/>
      </w:r>
      <w:r w:rsidR="006E5916">
        <w:rPr>
          <w:b/>
          <w:bCs/>
          <w:szCs w:val="32"/>
        </w:rPr>
        <w:t>3</w:t>
      </w:r>
      <w:r w:rsidR="002F6430">
        <w:rPr>
          <w:b/>
          <w:bCs/>
          <w:szCs w:val="32"/>
        </w:rPr>
        <w:t>3</w:t>
      </w:r>
      <w:r w:rsidR="006E5916">
        <w:rPr>
          <w:b/>
          <w:bCs/>
          <w:szCs w:val="32"/>
        </w:rPr>
        <w:t>5</w:t>
      </w:r>
      <w:r>
        <w:rPr>
          <w:b/>
          <w:szCs w:val="32"/>
        </w:rPr>
        <w:t>,-Kč/den</w:t>
      </w:r>
    </w:p>
    <w:p w14:paraId="5B854DE3" w14:textId="363BBB8C" w:rsidR="006F6056" w:rsidRDefault="006F6056">
      <w:pPr>
        <w:pStyle w:val="Odstavecseseznamem"/>
        <w:numPr>
          <w:ilvl w:val="1"/>
          <w:numId w:val="1"/>
        </w:numPr>
        <w:rPr>
          <w:szCs w:val="32"/>
          <w:u w:val="single"/>
        </w:rPr>
      </w:pPr>
      <w:r w:rsidRPr="00A407FF">
        <w:rPr>
          <w:szCs w:val="32"/>
        </w:rPr>
        <w:t>Zprostředkování kontaktu se společenským prostředím</w:t>
      </w:r>
      <w:r w:rsidR="00A407FF" w:rsidRPr="00A407FF">
        <w:rPr>
          <w:szCs w:val="32"/>
        </w:rPr>
        <w:t xml:space="preserve">          </w:t>
      </w:r>
      <w:r w:rsidR="00A407FF" w:rsidRPr="00A407FF">
        <w:rPr>
          <w:b/>
          <w:szCs w:val="32"/>
        </w:rPr>
        <w:t xml:space="preserve">              </w:t>
      </w:r>
      <w:r w:rsidR="00A407FF">
        <w:rPr>
          <w:b/>
          <w:szCs w:val="32"/>
        </w:rPr>
        <w:t>165,-Kč/hod</w:t>
      </w:r>
    </w:p>
    <w:p w14:paraId="57443167" w14:textId="77777777" w:rsidR="006F6056" w:rsidRPr="00A407FF" w:rsidRDefault="006F6056">
      <w:pPr>
        <w:pStyle w:val="Odstavecseseznamem"/>
        <w:numPr>
          <w:ilvl w:val="1"/>
          <w:numId w:val="1"/>
        </w:numPr>
        <w:rPr>
          <w:b/>
          <w:szCs w:val="32"/>
        </w:rPr>
      </w:pPr>
      <w:r w:rsidRPr="00A407FF">
        <w:rPr>
          <w:szCs w:val="32"/>
        </w:rPr>
        <w:t xml:space="preserve">Sociálně terapeutické činnosti, jejichž poskytování vede k rozvoji nebo udržení osobních a sociálních schopností a dovedností podporujících sociální začleňování osob </w:t>
      </w:r>
    </w:p>
    <w:p w14:paraId="6E2820F8" w14:textId="2A6F2A69" w:rsidR="006F6056" w:rsidRDefault="006F6056" w:rsidP="005234BF">
      <w:pPr>
        <w:pStyle w:val="Odstavecseseznamem"/>
        <w:ind w:left="6732" w:firstLine="348"/>
        <w:rPr>
          <w:b/>
          <w:szCs w:val="32"/>
        </w:rPr>
      </w:pPr>
      <w:r>
        <w:rPr>
          <w:b/>
          <w:szCs w:val="32"/>
        </w:rPr>
        <w:t>1</w:t>
      </w:r>
      <w:r w:rsidR="0007452B">
        <w:rPr>
          <w:b/>
          <w:szCs w:val="32"/>
        </w:rPr>
        <w:t>6</w:t>
      </w:r>
      <w:r>
        <w:rPr>
          <w:b/>
          <w:szCs w:val="32"/>
        </w:rPr>
        <w:t>5,-Kč/hod.</w:t>
      </w:r>
    </w:p>
    <w:p w14:paraId="7E964A2B" w14:textId="77777777" w:rsidR="00A407FF" w:rsidRPr="00A407FF" w:rsidRDefault="006F6056">
      <w:pPr>
        <w:pStyle w:val="Odstavecseseznamem"/>
        <w:numPr>
          <w:ilvl w:val="1"/>
          <w:numId w:val="1"/>
        </w:numPr>
        <w:rPr>
          <w:szCs w:val="32"/>
          <w:u w:val="single"/>
        </w:rPr>
      </w:pPr>
      <w:r w:rsidRPr="00A407FF">
        <w:t>Pomoc při uplatňování práv, oprávněných zájmů a při obstarávání osobních záležitostí</w:t>
      </w:r>
      <w:r w:rsidR="00A407FF">
        <w:rPr>
          <w:u w:val="single"/>
        </w:rPr>
        <w:t xml:space="preserve"> </w:t>
      </w:r>
    </w:p>
    <w:p w14:paraId="1485C128" w14:textId="222E3CEA" w:rsidR="006F6056" w:rsidRDefault="00A407FF" w:rsidP="00A407FF">
      <w:pPr>
        <w:pStyle w:val="Odstavecseseznamem"/>
        <w:ind w:left="360"/>
        <w:rPr>
          <w:szCs w:val="32"/>
          <w:u w:val="single"/>
        </w:rPr>
      </w:pPr>
      <w:r w:rsidRPr="00A407FF">
        <w:t xml:space="preserve">                                                                                                                </w:t>
      </w:r>
      <w:r>
        <w:rPr>
          <w:b/>
          <w:szCs w:val="32"/>
        </w:rPr>
        <w:t>165,-Kč/hod</w:t>
      </w:r>
    </w:p>
    <w:p w14:paraId="6B61C03C" w14:textId="47A32DFB" w:rsidR="006F6056" w:rsidRDefault="006F6056">
      <w:pPr>
        <w:pStyle w:val="Odstavecseseznamem"/>
        <w:widowControl w:val="0"/>
        <w:numPr>
          <w:ilvl w:val="1"/>
          <w:numId w:val="1"/>
        </w:numPr>
        <w:snapToGrid w:val="0"/>
        <w:rPr>
          <w:u w:val="single"/>
        </w:rPr>
      </w:pPr>
      <w:r w:rsidRPr="00A407FF">
        <w:rPr>
          <w:color w:val="000000"/>
        </w:rPr>
        <w:t>Výchovné, vzdělávací a aktivizační činnosti</w:t>
      </w:r>
      <w:r w:rsidR="00A407FF" w:rsidRPr="00A407FF">
        <w:rPr>
          <w:color w:val="000000"/>
        </w:rPr>
        <w:t xml:space="preserve">                                         </w:t>
      </w:r>
      <w:r w:rsidR="00A407FF">
        <w:rPr>
          <w:b/>
          <w:szCs w:val="32"/>
        </w:rPr>
        <w:t>165,-Kč/hod</w:t>
      </w:r>
    </w:p>
    <w:p w14:paraId="2018B7EF" w14:textId="40956527" w:rsidR="006F6056" w:rsidRDefault="006F6056" w:rsidP="00A407FF">
      <w:pPr>
        <w:pStyle w:val="Odstavecseseznamem"/>
        <w:widowControl w:val="0"/>
        <w:snapToGrid w:val="0"/>
        <w:ind w:left="720"/>
      </w:pPr>
    </w:p>
    <w:p w14:paraId="3680651C" w14:textId="77777777" w:rsidR="006F6056" w:rsidRDefault="006F6056" w:rsidP="005234BF">
      <w:pPr>
        <w:widowControl w:val="0"/>
        <w:snapToGrid w:val="0"/>
      </w:pPr>
    </w:p>
    <w:p w14:paraId="653F321A" w14:textId="77777777" w:rsidR="006F6056" w:rsidRPr="009430C1" w:rsidRDefault="006F6056" w:rsidP="005234BF">
      <w:r w:rsidRPr="009430C1">
        <w:t>V případě, že celková péče o klienta přesáhne 80 hodin za měsíc, cena veškerých úkonů péče je:</w:t>
      </w:r>
    </w:p>
    <w:p w14:paraId="4471F007" w14:textId="2F988E4C" w:rsidR="006F6056" w:rsidRPr="009430C1" w:rsidRDefault="006F6056" w:rsidP="005234BF">
      <w:pPr>
        <w:ind w:left="6372" w:firstLine="708"/>
      </w:pPr>
      <w:r w:rsidRPr="009430C1">
        <w:t>1</w:t>
      </w:r>
      <w:r w:rsidR="00BD705B" w:rsidRPr="009430C1">
        <w:t>45</w:t>
      </w:r>
      <w:r w:rsidRPr="009430C1">
        <w:t>,-Kč/hod.</w:t>
      </w:r>
    </w:p>
    <w:p w14:paraId="62121B8D" w14:textId="54412B91" w:rsidR="006F6056" w:rsidRDefault="006F6056" w:rsidP="005234BF">
      <w:pPr>
        <w:outlineLvl w:val="0"/>
      </w:pPr>
      <w:r>
        <w:tab/>
      </w:r>
    </w:p>
    <w:p w14:paraId="095ED6A0" w14:textId="77777777" w:rsidR="00E22492" w:rsidRDefault="00E22492" w:rsidP="00E70988">
      <w:pPr>
        <w:outlineLvl w:val="0"/>
      </w:pPr>
    </w:p>
    <w:p w14:paraId="1DE129FF" w14:textId="77777777" w:rsidR="00ED6671" w:rsidRDefault="00ED6671">
      <w:pPr>
        <w:jc w:val="right"/>
      </w:pPr>
    </w:p>
    <w:p w14:paraId="23FF409E" w14:textId="77777777" w:rsidR="004F5ED3" w:rsidRDefault="004F5ED3">
      <w:pPr>
        <w:jc w:val="right"/>
      </w:pPr>
    </w:p>
    <w:p w14:paraId="5514AE9D" w14:textId="77777777" w:rsidR="004F5ED3" w:rsidRDefault="004F5ED3">
      <w:pPr>
        <w:jc w:val="right"/>
      </w:pPr>
    </w:p>
    <w:p w14:paraId="4315430E" w14:textId="77777777" w:rsidR="00A407FF" w:rsidRDefault="00A407FF">
      <w:pPr>
        <w:jc w:val="right"/>
      </w:pPr>
    </w:p>
    <w:p w14:paraId="2CF0967A" w14:textId="77777777" w:rsidR="00A407FF" w:rsidRDefault="00A407FF">
      <w:pPr>
        <w:jc w:val="right"/>
      </w:pPr>
    </w:p>
    <w:p w14:paraId="023A2035" w14:textId="77777777" w:rsidR="00A407FF" w:rsidRDefault="00A407FF">
      <w:pPr>
        <w:jc w:val="right"/>
      </w:pPr>
    </w:p>
    <w:p w14:paraId="0863ACB8" w14:textId="77777777" w:rsidR="00A407FF" w:rsidRDefault="00A407FF">
      <w:pPr>
        <w:jc w:val="right"/>
      </w:pPr>
    </w:p>
    <w:p w14:paraId="73DD93A8" w14:textId="77777777" w:rsidR="00A407FF" w:rsidRDefault="00A407FF">
      <w:pPr>
        <w:jc w:val="right"/>
      </w:pPr>
    </w:p>
    <w:p w14:paraId="5A11025C" w14:textId="77777777" w:rsidR="00A407FF" w:rsidRDefault="00A407FF">
      <w:pPr>
        <w:jc w:val="right"/>
      </w:pPr>
    </w:p>
    <w:p w14:paraId="2C1E0143" w14:textId="77777777" w:rsidR="00A407FF" w:rsidRDefault="00A407FF">
      <w:pPr>
        <w:jc w:val="right"/>
      </w:pPr>
    </w:p>
    <w:p w14:paraId="60CD7BCA" w14:textId="77777777" w:rsidR="00A407FF" w:rsidRDefault="00A407FF">
      <w:pPr>
        <w:jc w:val="right"/>
      </w:pPr>
    </w:p>
    <w:p w14:paraId="5A531451" w14:textId="77777777" w:rsidR="00A407FF" w:rsidRDefault="00A407FF">
      <w:pPr>
        <w:jc w:val="right"/>
      </w:pPr>
    </w:p>
    <w:p w14:paraId="592A17AC" w14:textId="77777777" w:rsidR="00A407FF" w:rsidRDefault="00A407FF">
      <w:pPr>
        <w:jc w:val="right"/>
      </w:pPr>
    </w:p>
    <w:p w14:paraId="71F6D02D" w14:textId="77777777" w:rsidR="00A407FF" w:rsidRDefault="00A407FF">
      <w:pPr>
        <w:jc w:val="right"/>
      </w:pPr>
    </w:p>
    <w:p w14:paraId="3EB38D63" w14:textId="77777777" w:rsidR="00A407FF" w:rsidRDefault="00A407FF">
      <w:pPr>
        <w:jc w:val="right"/>
      </w:pPr>
    </w:p>
    <w:p w14:paraId="0A9DB729" w14:textId="77777777" w:rsidR="00A407FF" w:rsidRDefault="00A407FF">
      <w:pPr>
        <w:jc w:val="right"/>
      </w:pPr>
    </w:p>
    <w:p w14:paraId="0E857792" w14:textId="77777777" w:rsidR="00A407FF" w:rsidRDefault="00A407FF">
      <w:pPr>
        <w:jc w:val="right"/>
      </w:pPr>
    </w:p>
    <w:p w14:paraId="5389D2E3" w14:textId="77777777" w:rsidR="00A407FF" w:rsidRDefault="00A407FF">
      <w:pPr>
        <w:jc w:val="right"/>
      </w:pPr>
    </w:p>
    <w:p w14:paraId="78D6C187" w14:textId="77777777" w:rsidR="00A407FF" w:rsidRDefault="00A407FF">
      <w:pPr>
        <w:jc w:val="right"/>
      </w:pPr>
    </w:p>
    <w:p w14:paraId="4D5F04BD" w14:textId="77777777" w:rsidR="00A407FF" w:rsidRDefault="00A407FF">
      <w:pPr>
        <w:jc w:val="right"/>
      </w:pPr>
    </w:p>
    <w:p w14:paraId="78AF2EB6" w14:textId="77777777" w:rsidR="00A407FF" w:rsidRDefault="00A407FF">
      <w:pPr>
        <w:jc w:val="right"/>
      </w:pPr>
    </w:p>
    <w:p w14:paraId="58ABA979" w14:textId="77777777" w:rsidR="00A407FF" w:rsidRDefault="00A407FF">
      <w:pPr>
        <w:jc w:val="right"/>
      </w:pPr>
    </w:p>
    <w:p w14:paraId="019FB3C0" w14:textId="77777777" w:rsidR="00A407FF" w:rsidRDefault="00A407FF">
      <w:pPr>
        <w:jc w:val="right"/>
      </w:pPr>
    </w:p>
    <w:p w14:paraId="59BE58BA" w14:textId="77777777" w:rsidR="00A407FF" w:rsidRDefault="00A407FF">
      <w:pPr>
        <w:jc w:val="right"/>
      </w:pPr>
    </w:p>
    <w:p w14:paraId="1DE12A00" w14:textId="77777777" w:rsidR="00ED6671" w:rsidRDefault="00A20952">
      <w:pPr>
        <w:jc w:val="right"/>
        <w:outlineLvl w:val="0"/>
      </w:pPr>
      <w:r>
        <w:lastRenderedPageBreak/>
        <w:tab/>
      </w:r>
      <w:r>
        <w:tab/>
      </w:r>
      <w:r>
        <w:tab/>
      </w:r>
      <w:r>
        <w:tab/>
      </w:r>
      <w:r>
        <w:tab/>
      </w:r>
      <w:r>
        <w:tab/>
        <w:t>Příloha č.2</w:t>
      </w:r>
    </w:p>
    <w:p w14:paraId="1DE12A06" w14:textId="77777777" w:rsidR="00ED6671" w:rsidRPr="004F5ED3" w:rsidRDefault="00A20952">
      <w:pPr>
        <w:jc w:val="center"/>
        <w:outlineLvl w:val="0"/>
        <w:rPr>
          <w:b/>
          <w:sz w:val="22"/>
          <w:szCs w:val="22"/>
        </w:rPr>
      </w:pPr>
      <w:r w:rsidRPr="007A152A">
        <w:rPr>
          <w:b/>
          <w:sz w:val="28"/>
          <w:szCs w:val="22"/>
        </w:rPr>
        <w:t>Rozsah poskytování sociální služby</w:t>
      </w:r>
    </w:p>
    <w:p w14:paraId="1DE12A07" w14:textId="77777777" w:rsidR="00ED6671" w:rsidRDefault="00ED6671">
      <w:pPr>
        <w:jc w:val="center"/>
        <w:rPr>
          <w:b/>
          <w:u w:val="single"/>
        </w:rPr>
      </w:pPr>
    </w:p>
    <w:p w14:paraId="1DE12A0A" w14:textId="77777777" w:rsidR="00ED6671" w:rsidRDefault="00A20952">
      <w:r>
        <w:t>Poskytovatel sjednává s uživatelem rozsah a průběh poskytování sociální služby s ohledem na osobní cíl uživatele. K naplňování potřeb a osobních cílů uživatele bude sestaven individuální plán poskytování sociální služby.</w:t>
      </w:r>
    </w:p>
    <w:p w14:paraId="1DE12A0B" w14:textId="77777777" w:rsidR="00ED6671" w:rsidRDefault="00ED6671"/>
    <w:tbl>
      <w:tblPr>
        <w:tblW w:w="9960" w:type="dxa"/>
        <w:tblCellMar>
          <w:left w:w="70" w:type="dxa"/>
          <w:right w:w="70" w:type="dxa"/>
        </w:tblCellMar>
        <w:tblLook w:val="04A0" w:firstRow="1" w:lastRow="0" w:firstColumn="1" w:lastColumn="0" w:noHBand="0" w:noVBand="1"/>
      </w:tblPr>
      <w:tblGrid>
        <w:gridCol w:w="8480"/>
        <w:gridCol w:w="760"/>
        <w:gridCol w:w="720"/>
      </w:tblGrid>
      <w:tr w:rsidR="004F5ED3" w:rsidRPr="004F5ED3" w14:paraId="729B772A" w14:textId="77777777" w:rsidTr="004F5ED3">
        <w:trPr>
          <w:trHeight w:val="315"/>
        </w:trPr>
        <w:tc>
          <w:tcPr>
            <w:tcW w:w="8480" w:type="dxa"/>
            <w:tcBorders>
              <w:top w:val="single" w:sz="8" w:space="0" w:color="auto"/>
              <w:left w:val="single" w:sz="8" w:space="0" w:color="auto"/>
              <w:bottom w:val="single" w:sz="4" w:space="0" w:color="auto"/>
              <w:right w:val="single" w:sz="4" w:space="0" w:color="auto"/>
            </w:tcBorders>
            <w:noWrap/>
            <w:vAlign w:val="center"/>
            <w:hideMark/>
          </w:tcPr>
          <w:p w14:paraId="117D0DB6" w14:textId="4DCB25E5" w:rsidR="004F5ED3" w:rsidRPr="004F5ED3" w:rsidRDefault="004F5ED3" w:rsidP="004F5ED3">
            <w:pPr>
              <w:suppressAutoHyphens w:val="0"/>
              <w:rPr>
                <w:b/>
                <w:bCs/>
                <w:color w:val="000000"/>
              </w:rPr>
            </w:pPr>
            <w:r w:rsidRPr="004F5ED3">
              <w:rPr>
                <w:b/>
                <w:bCs/>
                <w:color w:val="000000"/>
              </w:rPr>
              <w:t>Rozsah úkonů – podpor</w:t>
            </w:r>
            <w:r>
              <w:rPr>
                <w:b/>
                <w:bCs/>
                <w:color w:val="000000"/>
              </w:rPr>
              <w:t>y</w:t>
            </w:r>
            <w:r w:rsidRPr="004F5ED3">
              <w:rPr>
                <w:b/>
                <w:bCs/>
                <w:color w:val="000000"/>
              </w:rPr>
              <w:t>, pomoc</w:t>
            </w:r>
            <w:r>
              <w:rPr>
                <w:b/>
                <w:bCs/>
                <w:color w:val="000000"/>
              </w:rPr>
              <w:t>i</w:t>
            </w:r>
            <w:r w:rsidRPr="004F5ED3">
              <w:rPr>
                <w:b/>
                <w:bCs/>
                <w:color w:val="000000"/>
              </w:rPr>
              <w:t xml:space="preserve"> a péče</w:t>
            </w:r>
          </w:p>
        </w:tc>
        <w:tc>
          <w:tcPr>
            <w:tcW w:w="760" w:type="dxa"/>
            <w:tcBorders>
              <w:top w:val="single" w:sz="8" w:space="0" w:color="auto"/>
              <w:left w:val="nil"/>
              <w:bottom w:val="single" w:sz="4" w:space="0" w:color="auto"/>
              <w:right w:val="single" w:sz="4" w:space="0" w:color="auto"/>
            </w:tcBorders>
            <w:noWrap/>
            <w:vAlign w:val="bottom"/>
            <w:hideMark/>
          </w:tcPr>
          <w:p w14:paraId="0583C7E0" w14:textId="77777777" w:rsidR="004F5ED3" w:rsidRPr="004F5ED3" w:rsidRDefault="004F5ED3" w:rsidP="004F5ED3">
            <w:pPr>
              <w:suppressAutoHyphens w:val="0"/>
              <w:jc w:val="center"/>
              <w:rPr>
                <w:rFonts w:ascii="Aptos Narrow" w:hAnsi="Aptos Narrow"/>
                <w:b/>
                <w:bCs/>
                <w:color w:val="000000"/>
                <w:sz w:val="22"/>
                <w:szCs w:val="22"/>
              </w:rPr>
            </w:pPr>
            <w:r w:rsidRPr="004F5ED3">
              <w:rPr>
                <w:rFonts w:ascii="Aptos Narrow" w:hAnsi="Aptos Narrow"/>
                <w:b/>
                <w:bCs/>
                <w:color w:val="000000"/>
                <w:sz w:val="22"/>
                <w:szCs w:val="22"/>
              </w:rPr>
              <w:t>ano</w:t>
            </w:r>
          </w:p>
        </w:tc>
        <w:tc>
          <w:tcPr>
            <w:tcW w:w="720" w:type="dxa"/>
            <w:tcBorders>
              <w:top w:val="single" w:sz="8" w:space="0" w:color="auto"/>
              <w:left w:val="nil"/>
              <w:bottom w:val="single" w:sz="4" w:space="0" w:color="auto"/>
              <w:right w:val="single" w:sz="8" w:space="0" w:color="auto"/>
            </w:tcBorders>
            <w:noWrap/>
            <w:vAlign w:val="bottom"/>
            <w:hideMark/>
          </w:tcPr>
          <w:p w14:paraId="2B979E2A" w14:textId="77777777" w:rsidR="004F5ED3" w:rsidRPr="004F5ED3" w:rsidRDefault="004F5ED3" w:rsidP="004F5ED3">
            <w:pPr>
              <w:suppressAutoHyphens w:val="0"/>
              <w:jc w:val="center"/>
              <w:rPr>
                <w:rFonts w:ascii="Aptos Narrow" w:hAnsi="Aptos Narrow"/>
                <w:b/>
                <w:bCs/>
                <w:color w:val="000000"/>
                <w:sz w:val="22"/>
                <w:szCs w:val="22"/>
              </w:rPr>
            </w:pPr>
            <w:r w:rsidRPr="004F5ED3">
              <w:rPr>
                <w:rFonts w:ascii="Aptos Narrow" w:hAnsi="Aptos Narrow"/>
                <w:b/>
                <w:bCs/>
                <w:color w:val="000000"/>
                <w:sz w:val="22"/>
                <w:szCs w:val="22"/>
              </w:rPr>
              <w:t>ne</w:t>
            </w:r>
          </w:p>
        </w:tc>
      </w:tr>
      <w:tr w:rsidR="004F5ED3" w:rsidRPr="004F5ED3" w14:paraId="7C322526" w14:textId="77777777" w:rsidTr="004F5ED3">
        <w:trPr>
          <w:trHeight w:val="315"/>
        </w:trPr>
        <w:tc>
          <w:tcPr>
            <w:tcW w:w="8480" w:type="dxa"/>
            <w:tcBorders>
              <w:top w:val="single" w:sz="4" w:space="0" w:color="auto"/>
              <w:left w:val="single" w:sz="8" w:space="0" w:color="auto"/>
              <w:bottom w:val="single" w:sz="4" w:space="0" w:color="auto"/>
              <w:right w:val="single" w:sz="4" w:space="0" w:color="auto"/>
            </w:tcBorders>
            <w:noWrap/>
            <w:vAlign w:val="center"/>
            <w:hideMark/>
          </w:tcPr>
          <w:p w14:paraId="51377227" w14:textId="20005EA2" w:rsidR="004F5ED3" w:rsidRPr="004F5ED3" w:rsidRDefault="00CE0057" w:rsidP="004F5ED3">
            <w:pPr>
              <w:suppressAutoHyphens w:val="0"/>
              <w:rPr>
                <w:b/>
                <w:bCs/>
                <w:color w:val="000000"/>
                <w:sz w:val="22"/>
                <w:szCs w:val="22"/>
              </w:rPr>
            </w:pPr>
            <w:r>
              <w:rPr>
                <w:b/>
                <w:bCs/>
                <w:color w:val="000000"/>
                <w:sz w:val="22"/>
                <w:szCs w:val="22"/>
              </w:rPr>
              <w:t xml:space="preserve">1. </w:t>
            </w:r>
            <w:r w:rsidR="004F5ED3" w:rsidRPr="004F5ED3">
              <w:rPr>
                <w:b/>
                <w:bCs/>
                <w:color w:val="000000"/>
                <w:sz w:val="22"/>
                <w:szCs w:val="22"/>
              </w:rPr>
              <w:t> </w:t>
            </w:r>
            <w:r w:rsidR="004F7B91">
              <w:rPr>
                <w:b/>
                <w:bCs/>
                <w:color w:val="000000"/>
                <w:sz w:val="22"/>
                <w:szCs w:val="22"/>
              </w:rPr>
              <w:t>P</w:t>
            </w:r>
            <w:r w:rsidR="004F5ED3" w:rsidRPr="004F5ED3">
              <w:rPr>
                <w:b/>
                <w:bCs/>
                <w:color w:val="000000"/>
                <w:sz w:val="22"/>
                <w:szCs w:val="22"/>
              </w:rPr>
              <w:t>omoc při zvládání běžných úkonů péče o vlastní osobu:</w:t>
            </w:r>
          </w:p>
        </w:tc>
        <w:tc>
          <w:tcPr>
            <w:tcW w:w="1480" w:type="dxa"/>
            <w:gridSpan w:val="2"/>
            <w:tcBorders>
              <w:top w:val="single" w:sz="4" w:space="0" w:color="auto"/>
              <w:left w:val="nil"/>
              <w:bottom w:val="single" w:sz="4" w:space="0" w:color="auto"/>
              <w:right w:val="single" w:sz="8" w:space="0" w:color="000000"/>
            </w:tcBorders>
            <w:noWrap/>
            <w:vAlign w:val="bottom"/>
            <w:hideMark/>
          </w:tcPr>
          <w:p w14:paraId="57233196"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r>
      <w:tr w:rsidR="004F5ED3" w:rsidRPr="004F5ED3" w14:paraId="3E1C09CD" w14:textId="77777777" w:rsidTr="004F5ED3">
        <w:trPr>
          <w:trHeight w:val="315"/>
        </w:trPr>
        <w:tc>
          <w:tcPr>
            <w:tcW w:w="8480" w:type="dxa"/>
            <w:tcBorders>
              <w:top w:val="single" w:sz="4" w:space="0" w:color="auto"/>
              <w:left w:val="single" w:sz="8" w:space="0" w:color="auto"/>
              <w:bottom w:val="single" w:sz="4" w:space="0" w:color="auto"/>
              <w:right w:val="single" w:sz="4" w:space="0" w:color="auto"/>
            </w:tcBorders>
            <w:noWrap/>
            <w:vAlign w:val="center"/>
            <w:hideMark/>
          </w:tcPr>
          <w:p w14:paraId="2AC824F5" w14:textId="5E18D0F8" w:rsidR="004F5ED3" w:rsidRPr="004F5ED3" w:rsidRDefault="00CE0057" w:rsidP="004F5ED3">
            <w:pPr>
              <w:suppressAutoHyphens w:val="0"/>
              <w:rPr>
                <w:b/>
                <w:bCs/>
                <w:color w:val="000000"/>
                <w:sz w:val="22"/>
                <w:szCs w:val="22"/>
              </w:rPr>
            </w:pPr>
            <w:r>
              <w:rPr>
                <w:color w:val="000000"/>
                <w:sz w:val="22"/>
                <w:szCs w:val="22"/>
              </w:rPr>
              <w:t>a)</w:t>
            </w:r>
            <w:r w:rsidR="004F5ED3" w:rsidRPr="004F5ED3">
              <w:rPr>
                <w:color w:val="000000"/>
                <w:sz w:val="22"/>
                <w:szCs w:val="22"/>
              </w:rPr>
              <w:t> pomoc a podpora při podávání jídla a pití,</w:t>
            </w:r>
          </w:p>
        </w:tc>
        <w:tc>
          <w:tcPr>
            <w:tcW w:w="760" w:type="dxa"/>
            <w:tcBorders>
              <w:top w:val="nil"/>
              <w:left w:val="nil"/>
              <w:bottom w:val="single" w:sz="4" w:space="0" w:color="auto"/>
              <w:right w:val="single" w:sz="4" w:space="0" w:color="auto"/>
            </w:tcBorders>
            <w:noWrap/>
            <w:vAlign w:val="bottom"/>
            <w:hideMark/>
          </w:tcPr>
          <w:p w14:paraId="5B3E921C"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c>
          <w:tcPr>
            <w:tcW w:w="720" w:type="dxa"/>
            <w:tcBorders>
              <w:top w:val="nil"/>
              <w:left w:val="nil"/>
              <w:bottom w:val="single" w:sz="4" w:space="0" w:color="auto"/>
              <w:right w:val="single" w:sz="8" w:space="0" w:color="auto"/>
            </w:tcBorders>
            <w:noWrap/>
            <w:vAlign w:val="bottom"/>
            <w:hideMark/>
          </w:tcPr>
          <w:p w14:paraId="0A78247A"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r>
      <w:tr w:rsidR="004F5ED3" w:rsidRPr="004F5ED3" w14:paraId="0CD4FABA" w14:textId="77777777" w:rsidTr="004F5ED3">
        <w:trPr>
          <w:trHeight w:val="315"/>
        </w:trPr>
        <w:tc>
          <w:tcPr>
            <w:tcW w:w="8480" w:type="dxa"/>
            <w:tcBorders>
              <w:top w:val="single" w:sz="4" w:space="0" w:color="auto"/>
              <w:left w:val="single" w:sz="8" w:space="0" w:color="auto"/>
              <w:bottom w:val="single" w:sz="4" w:space="0" w:color="auto"/>
              <w:right w:val="single" w:sz="4" w:space="0" w:color="auto"/>
            </w:tcBorders>
            <w:noWrap/>
            <w:vAlign w:val="center"/>
            <w:hideMark/>
          </w:tcPr>
          <w:p w14:paraId="54B0E120" w14:textId="799242CE" w:rsidR="004F5ED3" w:rsidRPr="004F5ED3" w:rsidRDefault="00CE0057" w:rsidP="004F5ED3">
            <w:pPr>
              <w:suppressAutoHyphens w:val="0"/>
              <w:rPr>
                <w:b/>
                <w:bCs/>
                <w:color w:val="000000"/>
                <w:sz w:val="22"/>
                <w:szCs w:val="22"/>
              </w:rPr>
            </w:pPr>
            <w:r>
              <w:rPr>
                <w:color w:val="000000"/>
                <w:sz w:val="22"/>
                <w:szCs w:val="22"/>
              </w:rPr>
              <w:t>b)</w:t>
            </w:r>
            <w:r w:rsidR="004F5ED3" w:rsidRPr="004F5ED3">
              <w:rPr>
                <w:color w:val="000000"/>
                <w:sz w:val="22"/>
                <w:szCs w:val="22"/>
              </w:rPr>
              <w:t> pomoc při oblékání a svlékání včetně speciálních pomůcek,</w:t>
            </w:r>
          </w:p>
        </w:tc>
        <w:tc>
          <w:tcPr>
            <w:tcW w:w="760" w:type="dxa"/>
            <w:tcBorders>
              <w:top w:val="nil"/>
              <w:left w:val="nil"/>
              <w:bottom w:val="single" w:sz="4" w:space="0" w:color="auto"/>
              <w:right w:val="single" w:sz="4" w:space="0" w:color="auto"/>
            </w:tcBorders>
            <w:noWrap/>
            <w:vAlign w:val="bottom"/>
            <w:hideMark/>
          </w:tcPr>
          <w:p w14:paraId="20B978CB"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c>
          <w:tcPr>
            <w:tcW w:w="720" w:type="dxa"/>
            <w:tcBorders>
              <w:top w:val="nil"/>
              <w:left w:val="nil"/>
              <w:bottom w:val="single" w:sz="4" w:space="0" w:color="auto"/>
              <w:right w:val="single" w:sz="8" w:space="0" w:color="auto"/>
            </w:tcBorders>
            <w:noWrap/>
            <w:vAlign w:val="bottom"/>
            <w:hideMark/>
          </w:tcPr>
          <w:p w14:paraId="065BDA5E"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r>
      <w:tr w:rsidR="004F5ED3" w:rsidRPr="004F5ED3" w14:paraId="3FE903E5" w14:textId="77777777" w:rsidTr="004F5ED3">
        <w:trPr>
          <w:trHeight w:val="315"/>
        </w:trPr>
        <w:tc>
          <w:tcPr>
            <w:tcW w:w="8480" w:type="dxa"/>
            <w:tcBorders>
              <w:top w:val="single" w:sz="4" w:space="0" w:color="auto"/>
              <w:left w:val="single" w:sz="8" w:space="0" w:color="auto"/>
              <w:bottom w:val="single" w:sz="4" w:space="0" w:color="auto"/>
              <w:right w:val="single" w:sz="4" w:space="0" w:color="auto"/>
            </w:tcBorders>
            <w:noWrap/>
            <w:vAlign w:val="center"/>
            <w:hideMark/>
          </w:tcPr>
          <w:p w14:paraId="61A37C59" w14:textId="0AC46863" w:rsidR="004F5ED3" w:rsidRPr="004F5ED3" w:rsidRDefault="00CE0057" w:rsidP="004F5ED3">
            <w:pPr>
              <w:suppressAutoHyphens w:val="0"/>
              <w:rPr>
                <w:b/>
                <w:bCs/>
                <w:color w:val="000000"/>
                <w:sz w:val="22"/>
                <w:szCs w:val="22"/>
              </w:rPr>
            </w:pPr>
            <w:r>
              <w:rPr>
                <w:color w:val="000000"/>
                <w:sz w:val="22"/>
                <w:szCs w:val="22"/>
              </w:rPr>
              <w:t>c)</w:t>
            </w:r>
            <w:r w:rsidR="004F5ED3" w:rsidRPr="004F5ED3">
              <w:rPr>
                <w:color w:val="000000"/>
                <w:sz w:val="22"/>
                <w:szCs w:val="22"/>
              </w:rPr>
              <w:t> pomoc při přesunu na lůžko nebo vozík,</w:t>
            </w:r>
          </w:p>
        </w:tc>
        <w:tc>
          <w:tcPr>
            <w:tcW w:w="760" w:type="dxa"/>
            <w:tcBorders>
              <w:top w:val="nil"/>
              <w:left w:val="nil"/>
              <w:bottom w:val="single" w:sz="4" w:space="0" w:color="auto"/>
              <w:right w:val="single" w:sz="4" w:space="0" w:color="auto"/>
            </w:tcBorders>
            <w:noWrap/>
            <w:vAlign w:val="bottom"/>
            <w:hideMark/>
          </w:tcPr>
          <w:p w14:paraId="57E646CF"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c>
          <w:tcPr>
            <w:tcW w:w="720" w:type="dxa"/>
            <w:tcBorders>
              <w:top w:val="nil"/>
              <w:left w:val="nil"/>
              <w:bottom w:val="single" w:sz="4" w:space="0" w:color="auto"/>
              <w:right w:val="single" w:sz="8" w:space="0" w:color="auto"/>
            </w:tcBorders>
            <w:noWrap/>
            <w:vAlign w:val="bottom"/>
            <w:hideMark/>
          </w:tcPr>
          <w:p w14:paraId="3837634B"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r>
      <w:tr w:rsidR="004F5ED3" w:rsidRPr="004F5ED3" w14:paraId="6A913E79" w14:textId="77777777" w:rsidTr="004F5ED3">
        <w:trPr>
          <w:trHeight w:val="402"/>
        </w:trPr>
        <w:tc>
          <w:tcPr>
            <w:tcW w:w="8480" w:type="dxa"/>
            <w:tcBorders>
              <w:top w:val="single" w:sz="4" w:space="0" w:color="auto"/>
              <w:left w:val="single" w:sz="8" w:space="0" w:color="auto"/>
              <w:bottom w:val="single" w:sz="4" w:space="0" w:color="auto"/>
              <w:right w:val="single" w:sz="4" w:space="0" w:color="auto"/>
            </w:tcBorders>
            <w:vAlign w:val="center"/>
            <w:hideMark/>
          </w:tcPr>
          <w:p w14:paraId="69474540" w14:textId="53BF6349" w:rsidR="004F5ED3" w:rsidRPr="004F5ED3" w:rsidRDefault="00CE0057" w:rsidP="004F5ED3">
            <w:pPr>
              <w:suppressAutoHyphens w:val="0"/>
              <w:rPr>
                <w:b/>
                <w:bCs/>
                <w:color w:val="000000"/>
                <w:sz w:val="22"/>
                <w:szCs w:val="22"/>
              </w:rPr>
            </w:pPr>
            <w:r>
              <w:rPr>
                <w:color w:val="000000"/>
                <w:sz w:val="22"/>
                <w:szCs w:val="22"/>
              </w:rPr>
              <w:t>d)</w:t>
            </w:r>
            <w:r w:rsidR="004F5ED3" w:rsidRPr="004F5ED3">
              <w:rPr>
                <w:color w:val="000000"/>
                <w:sz w:val="22"/>
                <w:szCs w:val="22"/>
              </w:rPr>
              <w:t> pomoc při prostorové orientaci, samostatném</w:t>
            </w:r>
            <w:r w:rsidR="004F5ED3" w:rsidRPr="004F5ED3">
              <w:rPr>
                <w:b/>
                <w:bCs/>
                <w:color w:val="000000"/>
                <w:sz w:val="22"/>
                <w:szCs w:val="22"/>
              </w:rPr>
              <w:t xml:space="preserve"> </w:t>
            </w:r>
            <w:r w:rsidR="004F5ED3" w:rsidRPr="004F5ED3">
              <w:rPr>
                <w:color w:val="000000"/>
                <w:sz w:val="22"/>
                <w:szCs w:val="22"/>
              </w:rPr>
              <w:t>pohybu ve vnitřním i vnějším prostoru</w:t>
            </w:r>
          </w:p>
        </w:tc>
        <w:tc>
          <w:tcPr>
            <w:tcW w:w="760" w:type="dxa"/>
            <w:tcBorders>
              <w:top w:val="nil"/>
              <w:left w:val="nil"/>
              <w:bottom w:val="single" w:sz="4" w:space="0" w:color="auto"/>
              <w:right w:val="single" w:sz="4" w:space="0" w:color="auto"/>
            </w:tcBorders>
            <w:noWrap/>
            <w:vAlign w:val="bottom"/>
            <w:hideMark/>
          </w:tcPr>
          <w:p w14:paraId="6E389904"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c>
          <w:tcPr>
            <w:tcW w:w="720" w:type="dxa"/>
            <w:tcBorders>
              <w:top w:val="nil"/>
              <w:left w:val="nil"/>
              <w:bottom w:val="single" w:sz="4" w:space="0" w:color="auto"/>
              <w:right w:val="single" w:sz="8" w:space="0" w:color="auto"/>
            </w:tcBorders>
            <w:noWrap/>
            <w:vAlign w:val="bottom"/>
            <w:hideMark/>
          </w:tcPr>
          <w:p w14:paraId="0C531675"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r>
      <w:tr w:rsidR="004F5ED3" w:rsidRPr="004F5ED3" w14:paraId="341341AB" w14:textId="77777777" w:rsidTr="004F5ED3">
        <w:trPr>
          <w:trHeight w:val="315"/>
        </w:trPr>
        <w:tc>
          <w:tcPr>
            <w:tcW w:w="8480" w:type="dxa"/>
            <w:tcBorders>
              <w:top w:val="single" w:sz="4" w:space="0" w:color="auto"/>
              <w:left w:val="single" w:sz="8" w:space="0" w:color="auto"/>
              <w:bottom w:val="single" w:sz="4" w:space="0" w:color="auto"/>
              <w:right w:val="single" w:sz="4" w:space="0" w:color="auto"/>
            </w:tcBorders>
            <w:noWrap/>
            <w:vAlign w:val="center"/>
            <w:hideMark/>
          </w:tcPr>
          <w:p w14:paraId="61169C18" w14:textId="7E4551D0" w:rsidR="004F5ED3" w:rsidRPr="004F5ED3" w:rsidRDefault="004F7B91" w:rsidP="004F5ED3">
            <w:pPr>
              <w:suppressAutoHyphens w:val="0"/>
              <w:rPr>
                <w:b/>
                <w:bCs/>
                <w:color w:val="000000"/>
                <w:sz w:val="22"/>
                <w:szCs w:val="22"/>
              </w:rPr>
            </w:pPr>
            <w:r>
              <w:rPr>
                <w:b/>
                <w:bCs/>
                <w:color w:val="000000"/>
                <w:sz w:val="22"/>
                <w:szCs w:val="22"/>
              </w:rPr>
              <w:t>2.</w:t>
            </w:r>
            <w:r w:rsidR="004F5ED3" w:rsidRPr="004F5ED3">
              <w:rPr>
                <w:b/>
                <w:bCs/>
                <w:color w:val="000000"/>
                <w:sz w:val="22"/>
                <w:szCs w:val="22"/>
              </w:rPr>
              <w:t> </w:t>
            </w:r>
            <w:r>
              <w:rPr>
                <w:b/>
                <w:bCs/>
                <w:color w:val="000000"/>
                <w:sz w:val="22"/>
                <w:szCs w:val="22"/>
              </w:rPr>
              <w:t>P</w:t>
            </w:r>
            <w:r w:rsidR="004F5ED3" w:rsidRPr="004F5ED3">
              <w:rPr>
                <w:b/>
                <w:bCs/>
                <w:color w:val="000000"/>
                <w:sz w:val="22"/>
                <w:szCs w:val="22"/>
              </w:rPr>
              <w:t>omoc při osobní hygieně nebo poskytnutí podmínek pro osobní hygienu:</w:t>
            </w:r>
          </w:p>
        </w:tc>
        <w:tc>
          <w:tcPr>
            <w:tcW w:w="1480" w:type="dxa"/>
            <w:gridSpan w:val="2"/>
            <w:tcBorders>
              <w:top w:val="single" w:sz="4" w:space="0" w:color="auto"/>
              <w:left w:val="nil"/>
              <w:bottom w:val="single" w:sz="4" w:space="0" w:color="auto"/>
              <w:right w:val="single" w:sz="8" w:space="0" w:color="000000"/>
            </w:tcBorders>
            <w:noWrap/>
            <w:vAlign w:val="bottom"/>
            <w:hideMark/>
          </w:tcPr>
          <w:p w14:paraId="3B6F3363"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r>
      <w:tr w:rsidR="004F5ED3" w:rsidRPr="004F5ED3" w14:paraId="30EAEB62" w14:textId="77777777" w:rsidTr="004F5ED3">
        <w:trPr>
          <w:trHeight w:val="315"/>
        </w:trPr>
        <w:tc>
          <w:tcPr>
            <w:tcW w:w="8480" w:type="dxa"/>
            <w:tcBorders>
              <w:top w:val="single" w:sz="4" w:space="0" w:color="auto"/>
              <w:left w:val="single" w:sz="8" w:space="0" w:color="auto"/>
              <w:bottom w:val="single" w:sz="4" w:space="0" w:color="auto"/>
              <w:right w:val="single" w:sz="4" w:space="0" w:color="auto"/>
            </w:tcBorders>
            <w:noWrap/>
            <w:vAlign w:val="center"/>
            <w:hideMark/>
          </w:tcPr>
          <w:p w14:paraId="61CB1BC1" w14:textId="7AC3084A" w:rsidR="004F5ED3" w:rsidRPr="004F5ED3" w:rsidRDefault="004F7B91" w:rsidP="004F5ED3">
            <w:pPr>
              <w:suppressAutoHyphens w:val="0"/>
              <w:rPr>
                <w:b/>
                <w:bCs/>
                <w:color w:val="000000"/>
                <w:sz w:val="22"/>
                <w:szCs w:val="22"/>
              </w:rPr>
            </w:pPr>
            <w:r>
              <w:rPr>
                <w:color w:val="000000"/>
                <w:sz w:val="22"/>
                <w:szCs w:val="22"/>
              </w:rPr>
              <w:t>a)</w:t>
            </w:r>
            <w:r w:rsidR="004F5ED3" w:rsidRPr="004F5ED3">
              <w:rPr>
                <w:color w:val="000000"/>
                <w:sz w:val="22"/>
                <w:szCs w:val="22"/>
              </w:rPr>
              <w:t> pomoc při úkonech osobní hygieny,</w:t>
            </w:r>
          </w:p>
        </w:tc>
        <w:tc>
          <w:tcPr>
            <w:tcW w:w="760" w:type="dxa"/>
            <w:tcBorders>
              <w:top w:val="nil"/>
              <w:left w:val="nil"/>
              <w:bottom w:val="single" w:sz="4" w:space="0" w:color="auto"/>
              <w:right w:val="single" w:sz="4" w:space="0" w:color="auto"/>
            </w:tcBorders>
            <w:noWrap/>
            <w:vAlign w:val="bottom"/>
            <w:hideMark/>
          </w:tcPr>
          <w:p w14:paraId="47F4A4C3"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c>
          <w:tcPr>
            <w:tcW w:w="720" w:type="dxa"/>
            <w:tcBorders>
              <w:top w:val="nil"/>
              <w:left w:val="nil"/>
              <w:bottom w:val="single" w:sz="4" w:space="0" w:color="auto"/>
              <w:right w:val="single" w:sz="8" w:space="0" w:color="auto"/>
            </w:tcBorders>
            <w:noWrap/>
            <w:vAlign w:val="bottom"/>
            <w:hideMark/>
          </w:tcPr>
          <w:p w14:paraId="0F61AB07"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r>
      <w:tr w:rsidR="004F5ED3" w:rsidRPr="004F5ED3" w14:paraId="309A34AA" w14:textId="77777777" w:rsidTr="004F5ED3">
        <w:trPr>
          <w:trHeight w:val="315"/>
        </w:trPr>
        <w:tc>
          <w:tcPr>
            <w:tcW w:w="8480" w:type="dxa"/>
            <w:tcBorders>
              <w:top w:val="single" w:sz="4" w:space="0" w:color="auto"/>
              <w:left w:val="single" w:sz="8" w:space="0" w:color="auto"/>
              <w:bottom w:val="single" w:sz="4" w:space="0" w:color="auto"/>
              <w:right w:val="single" w:sz="4" w:space="0" w:color="auto"/>
            </w:tcBorders>
            <w:noWrap/>
            <w:vAlign w:val="center"/>
            <w:hideMark/>
          </w:tcPr>
          <w:p w14:paraId="3F54DF26" w14:textId="5D1D2871" w:rsidR="004F5ED3" w:rsidRPr="004F5ED3" w:rsidRDefault="004F7B91" w:rsidP="004F5ED3">
            <w:pPr>
              <w:suppressAutoHyphens w:val="0"/>
              <w:rPr>
                <w:b/>
                <w:bCs/>
                <w:color w:val="000000"/>
                <w:sz w:val="22"/>
                <w:szCs w:val="22"/>
              </w:rPr>
            </w:pPr>
            <w:r>
              <w:rPr>
                <w:color w:val="000000"/>
                <w:sz w:val="22"/>
                <w:szCs w:val="22"/>
              </w:rPr>
              <w:t>b)</w:t>
            </w:r>
            <w:r w:rsidR="004F5ED3" w:rsidRPr="004F5ED3">
              <w:rPr>
                <w:color w:val="000000"/>
                <w:sz w:val="22"/>
                <w:szCs w:val="22"/>
              </w:rPr>
              <w:t> pomoc při základní péči o vlasy a nehty,</w:t>
            </w:r>
          </w:p>
        </w:tc>
        <w:tc>
          <w:tcPr>
            <w:tcW w:w="760" w:type="dxa"/>
            <w:tcBorders>
              <w:top w:val="nil"/>
              <w:left w:val="nil"/>
              <w:bottom w:val="single" w:sz="4" w:space="0" w:color="auto"/>
              <w:right w:val="single" w:sz="4" w:space="0" w:color="auto"/>
            </w:tcBorders>
            <w:noWrap/>
            <w:vAlign w:val="bottom"/>
            <w:hideMark/>
          </w:tcPr>
          <w:p w14:paraId="360198C3"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c>
          <w:tcPr>
            <w:tcW w:w="720" w:type="dxa"/>
            <w:tcBorders>
              <w:top w:val="nil"/>
              <w:left w:val="nil"/>
              <w:bottom w:val="single" w:sz="4" w:space="0" w:color="auto"/>
              <w:right w:val="single" w:sz="8" w:space="0" w:color="auto"/>
            </w:tcBorders>
            <w:noWrap/>
            <w:vAlign w:val="bottom"/>
            <w:hideMark/>
          </w:tcPr>
          <w:p w14:paraId="764E3027"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r>
      <w:tr w:rsidR="004F5ED3" w:rsidRPr="004F5ED3" w14:paraId="358A5B49" w14:textId="77777777" w:rsidTr="004F5ED3">
        <w:trPr>
          <w:trHeight w:val="315"/>
        </w:trPr>
        <w:tc>
          <w:tcPr>
            <w:tcW w:w="8480" w:type="dxa"/>
            <w:tcBorders>
              <w:top w:val="single" w:sz="4" w:space="0" w:color="auto"/>
              <w:left w:val="single" w:sz="8" w:space="0" w:color="auto"/>
              <w:bottom w:val="single" w:sz="4" w:space="0" w:color="auto"/>
              <w:right w:val="single" w:sz="4" w:space="0" w:color="auto"/>
            </w:tcBorders>
            <w:noWrap/>
            <w:vAlign w:val="center"/>
            <w:hideMark/>
          </w:tcPr>
          <w:p w14:paraId="26E33833" w14:textId="1CA0FF73" w:rsidR="004F5ED3" w:rsidRPr="004F5ED3" w:rsidRDefault="004F7B91" w:rsidP="004F5ED3">
            <w:pPr>
              <w:suppressAutoHyphens w:val="0"/>
              <w:rPr>
                <w:b/>
                <w:bCs/>
                <w:color w:val="000000"/>
                <w:sz w:val="22"/>
                <w:szCs w:val="22"/>
              </w:rPr>
            </w:pPr>
            <w:r>
              <w:rPr>
                <w:color w:val="000000"/>
                <w:sz w:val="22"/>
                <w:szCs w:val="22"/>
              </w:rPr>
              <w:t>c)</w:t>
            </w:r>
            <w:r w:rsidR="004F5ED3" w:rsidRPr="004F5ED3">
              <w:rPr>
                <w:color w:val="000000"/>
                <w:sz w:val="22"/>
                <w:szCs w:val="22"/>
              </w:rPr>
              <w:t> pomoc při použití WC,</w:t>
            </w:r>
          </w:p>
        </w:tc>
        <w:tc>
          <w:tcPr>
            <w:tcW w:w="760" w:type="dxa"/>
            <w:tcBorders>
              <w:top w:val="nil"/>
              <w:left w:val="nil"/>
              <w:bottom w:val="single" w:sz="4" w:space="0" w:color="auto"/>
              <w:right w:val="single" w:sz="4" w:space="0" w:color="auto"/>
            </w:tcBorders>
            <w:noWrap/>
            <w:vAlign w:val="bottom"/>
            <w:hideMark/>
          </w:tcPr>
          <w:p w14:paraId="75EFB937"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c>
          <w:tcPr>
            <w:tcW w:w="720" w:type="dxa"/>
            <w:tcBorders>
              <w:top w:val="nil"/>
              <w:left w:val="nil"/>
              <w:bottom w:val="single" w:sz="4" w:space="0" w:color="auto"/>
              <w:right w:val="single" w:sz="8" w:space="0" w:color="auto"/>
            </w:tcBorders>
            <w:noWrap/>
            <w:vAlign w:val="bottom"/>
            <w:hideMark/>
          </w:tcPr>
          <w:p w14:paraId="08A17822"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r>
      <w:tr w:rsidR="004F5ED3" w:rsidRPr="004F5ED3" w14:paraId="3F9F17A0" w14:textId="77777777" w:rsidTr="004F5ED3">
        <w:trPr>
          <w:trHeight w:val="315"/>
        </w:trPr>
        <w:tc>
          <w:tcPr>
            <w:tcW w:w="8480" w:type="dxa"/>
            <w:tcBorders>
              <w:top w:val="single" w:sz="4" w:space="0" w:color="auto"/>
              <w:left w:val="single" w:sz="8" w:space="0" w:color="auto"/>
              <w:bottom w:val="single" w:sz="4" w:space="0" w:color="auto"/>
              <w:right w:val="single" w:sz="4" w:space="0" w:color="auto"/>
            </w:tcBorders>
            <w:noWrap/>
            <w:vAlign w:val="center"/>
            <w:hideMark/>
          </w:tcPr>
          <w:p w14:paraId="17DCDC6F" w14:textId="4564B078" w:rsidR="004F5ED3" w:rsidRPr="004F5ED3" w:rsidRDefault="004F7B91" w:rsidP="004F5ED3">
            <w:pPr>
              <w:suppressAutoHyphens w:val="0"/>
              <w:rPr>
                <w:b/>
                <w:bCs/>
                <w:color w:val="000000"/>
                <w:sz w:val="22"/>
                <w:szCs w:val="22"/>
              </w:rPr>
            </w:pPr>
            <w:r>
              <w:rPr>
                <w:b/>
                <w:bCs/>
                <w:color w:val="000000"/>
                <w:sz w:val="22"/>
                <w:szCs w:val="22"/>
              </w:rPr>
              <w:t>3.</w:t>
            </w:r>
            <w:r w:rsidR="004F5ED3" w:rsidRPr="004F5ED3">
              <w:rPr>
                <w:b/>
                <w:bCs/>
                <w:color w:val="000000"/>
                <w:sz w:val="22"/>
                <w:szCs w:val="22"/>
              </w:rPr>
              <w:t> </w:t>
            </w:r>
            <w:r>
              <w:rPr>
                <w:b/>
                <w:bCs/>
                <w:color w:val="000000"/>
                <w:sz w:val="22"/>
                <w:szCs w:val="22"/>
              </w:rPr>
              <w:t>P</w:t>
            </w:r>
            <w:r w:rsidR="004F5ED3" w:rsidRPr="004F5ED3">
              <w:rPr>
                <w:b/>
                <w:bCs/>
                <w:color w:val="000000"/>
                <w:sz w:val="22"/>
                <w:szCs w:val="22"/>
              </w:rPr>
              <w:t>oskytnutí stravy nebo pomoc při zajištění stravy:</w:t>
            </w:r>
          </w:p>
        </w:tc>
        <w:tc>
          <w:tcPr>
            <w:tcW w:w="1480" w:type="dxa"/>
            <w:gridSpan w:val="2"/>
            <w:tcBorders>
              <w:top w:val="single" w:sz="4" w:space="0" w:color="auto"/>
              <w:left w:val="nil"/>
              <w:bottom w:val="single" w:sz="4" w:space="0" w:color="auto"/>
              <w:right w:val="single" w:sz="8" w:space="0" w:color="000000"/>
            </w:tcBorders>
            <w:noWrap/>
            <w:vAlign w:val="bottom"/>
            <w:hideMark/>
          </w:tcPr>
          <w:p w14:paraId="0F014ACB"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r>
      <w:tr w:rsidR="004F5ED3" w:rsidRPr="004F5ED3" w14:paraId="641DC890" w14:textId="77777777" w:rsidTr="004F5ED3">
        <w:trPr>
          <w:trHeight w:val="600"/>
        </w:trPr>
        <w:tc>
          <w:tcPr>
            <w:tcW w:w="8480" w:type="dxa"/>
            <w:tcBorders>
              <w:top w:val="single" w:sz="4" w:space="0" w:color="auto"/>
              <w:left w:val="single" w:sz="8" w:space="0" w:color="auto"/>
              <w:bottom w:val="single" w:sz="4" w:space="0" w:color="auto"/>
              <w:right w:val="single" w:sz="4" w:space="0" w:color="auto"/>
            </w:tcBorders>
            <w:vAlign w:val="center"/>
            <w:hideMark/>
          </w:tcPr>
          <w:p w14:paraId="555A32B6" w14:textId="1E832B18" w:rsidR="004F5ED3" w:rsidRPr="004F5ED3" w:rsidRDefault="004F7B91" w:rsidP="004F5ED3">
            <w:pPr>
              <w:suppressAutoHyphens w:val="0"/>
              <w:rPr>
                <w:b/>
                <w:bCs/>
                <w:color w:val="000000"/>
                <w:sz w:val="22"/>
                <w:szCs w:val="22"/>
              </w:rPr>
            </w:pPr>
            <w:r>
              <w:rPr>
                <w:color w:val="000000"/>
                <w:sz w:val="22"/>
                <w:szCs w:val="22"/>
              </w:rPr>
              <w:t>a)</w:t>
            </w:r>
            <w:r w:rsidR="004F5ED3" w:rsidRPr="004F5ED3">
              <w:rPr>
                <w:color w:val="000000"/>
                <w:sz w:val="22"/>
                <w:szCs w:val="22"/>
              </w:rPr>
              <w:t> zajištění stravy přiměřené době poskytování služby a odpovídající věku, zásadám racionální výživy a potřebám dietního stravování</w:t>
            </w:r>
          </w:p>
        </w:tc>
        <w:tc>
          <w:tcPr>
            <w:tcW w:w="760" w:type="dxa"/>
            <w:tcBorders>
              <w:top w:val="nil"/>
              <w:left w:val="nil"/>
              <w:bottom w:val="single" w:sz="4" w:space="0" w:color="auto"/>
              <w:right w:val="single" w:sz="4" w:space="0" w:color="auto"/>
            </w:tcBorders>
            <w:vAlign w:val="bottom"/>
            <w:hideMark/>
          </w:tcPr>
          <w:p w14:paraId="005844F1"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c>
          <w:tcPr>
            <w:tcW w:w="720" w:type="dxa"/>
            <w:tcBorders>
              <w:top w:val="nil"/>
              <w:left w:val="nil"/>
              <w:bottom w:val="single" w:sz="4" w:space="0" w:color="auto"/>
              <w:right w:val="single" w:sz="8" w:space="0" w:color="auto"/>
            </w:tcBorders>
            <w:vAlign w:val="bottom"/>
            <w:hideMark/>
          </w:tcPr>
          <w:p w14:paraId="55597657"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r>
      <w:tr w:rsidR="004F5ED3" w:rsidRPr="004F5ED3" w14:paraId="5BA02DC1" w14:textId="77777777" w:rsidTr="004F5ED3">
        <w:trPr>
          <w:trHeight w:val="315"/>
        </w:trPr>
        <w:tc>
          <w:tcPr>
            <w:tcW w:w="8480" w:type="dxa"/>
            <w:tcBorders>
              <w:top w:val="single" w:sz="4" w:space="0" w:color="auto"/>
              <w:left w:val="single" w:sz="8" w:space="0" w:color="auto"/>
              <w:bottom w:val="single" w:sz="4" w:space="0" w:color="auto"/>
              <w:right w:val="single" w:sz="4" w:space="0" w:color="auto"/>
            </w:tcBorders>
            <w:noWrap/>
            <w:vAlign w:val="center"/>
            <w:hideMark/>
          </w:tcPr>
          <w:p w14:paraId="65A4262F" w14:textId="0C48D76F" w:rsidR="004F5ED3" w:rsidRPr="004F5ED3" w:rsidRDefault="004F7B91" w:rsidP="004F5ED3">
            <w:pPr>
              <w:suppressAutoHyphens w:val="0"/>
              <w:rPr>
                <w:b/>
                <w:bCs/>
                <w:color w:val="000000"/>
                <w:sz w:val="22"/>
                <w:szCs w:val="22"/>
              </w:rPr>
            </w:pPr>
            <w:r>
              <w:rPr>
                <w:color w:val="000000"/>
                <w:sz w:val="22"/>
                <w:szCs w:val="22"/>
              </w:rPr>
              <w:t>b)</w:t>
            </w:r>
            <w:r w:rsidR="004F5ED3" w:rsidRPr="004F5ED3">
              <w:rPr>
                <w:color w:val="000000"/>
                <w:sz w:val="22"/>
                <w:szCs w:val="22"/>
              </w:rPr>
              <w:t> pomoc při přípravě stravy přiměřené době poskytování služby,</w:t>
            </w:r>
          </w:p>
        </w:tc>
        <w:tc>
          <w:tcPr>
            <w:tcW w:w="760" w:type="dxa"/>
            <w:tcBorders>
              <w:top w:val="nil"/>
              <w:left w:val="nil"/>
              <w:bottom w:val="single" w:sz="4" w:space="0" w:color="auto"/>
              <w:right w:val="single" w:sz="4" w:space="0" w:color="auto"/>
            </w:tcBorders>
            <w:noWrap/>
            <w:vAlign w:val="bottom"/>
            <w:hideMark/>
          </w:tcPr>
          <w:p w14:paraId="6559CC2A"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c>
          <w:tcPr>
            <w:tcW w:w="720" w:type="dxa"/>
            <w:tcBorders>
              <w:top w:val="nil"/>
              <w:left w:val="nil"/>
              <w:bottom w:val="single" w:sz="4" w:space="0" w:color="auto"/>
              <w:right w:val="single" w:sz="8" w:space="0" w:color="auto"/>
            </w:tcBorders>
            <w:noWrap/>
            <w:vAlign w:val="bottom"/>
            <w:hideMark/>
          </w:tcPr>
          <w:p w14:paraId="40FA4119"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r>
      <w:tr w:rsidR="004F5ED3" w:rsidRPr="004F5ED3" w14:paraId="6474831B" w14:textId="77777777" w:rsidTr="004F5ED3">
        <w:trPr>
          <w:trHeight w:val="315"/>
        </w:trPr>
        <w:tc>
          <w:tcPr>
            <w:tcW w:w="8480" w:type="dxa"/>
            <w:tcBorders>
              <w:top w:val="single" w:sz="4" w:space="0" w:color="auto"/>
              <w:left w:val="single" w:sz="8" w:space="0" w:color="auto"/>
              <w:bottom w:val="single" w:sz="4" w:space="0" w:color="auto"/>
              <w:right w:val="single" w:sz="4" w:space="0" w:color="auto"/>
            </w:tcBorders>
            <w:noWrap/>
            <w:vAlign w:val="center"/>
            <w:hideMark/>
          </w:tcPr>
          <w:p w14:paraId="2B081E81" w14:textId="2B969D5E" w:rsidR="004F5ED3" w:rsidRPr="004F5ED3" w:rsidRDefault="004F7B91" w:rsidP="004F5ED3">
            <w:pPr>
              <w:suppressAutoHyphens w:val="0"/>
              <w:rPr>
                <w:b/>
                <w:bCs/>
                <w:color w:val="000000"/>
                <w:sz w:val="22"/>
                <w:szCs w:val="22"/>
              </w:rPr>
            </w:pPr>
            <w:r>
              <w:rPr>
                <w:b/>
                <w:bCs/>
                <w:color w:val="000000"/>
                <w:sz w:val="22"/>
                <w:szCs w:val="22"/>
              </w:rPr>
              <w:t>4.</w:t>
            </w:r>
            <w:r w:rsidR="004F5ED3" w:rsidRPr="004F5ED3">
              <w:rPr>
                <w:b/>
                <w:bCs/>
                <w:color w:val="000000"/>
                <w:sz w:val="22"/>
                <w:szCs w:val="22"/>
              </w:rPr>
              <w:t> </w:t>
            </w:r>
            <w:r>
              <w:rPr>
                <w:b/>
                <w:bCs/>
                <w:color w:val="000000"/>
                <w:sz w:val="22"/>
                <w:szCs w:val="22"/>
              </w:rPr>
              <w:t>P</w:t>
            </w:r>
            <w:r w:rsidR="004F5ED3" w:rsidRPr="004F5ED3">
              <w:rPr>
                <w:b/>
                <w:bCs/>
                <w:color w:val="000000"/>
                <w:sz w:val="22"/>
                <w:szCs w:val="22"/>
              </w:rPr>
              <w:t>oskytnutí ubytování</w:t>
            </w:r>
          </w:p>
        </w:tc>
        <w:tc>
          <w:tcPr>
            <w:tcW w:w="1480" w:type="dxa"/>
            <w:gridSpan w:val="2"/>
            <w:tcBorders>
              <w:top w:val="single" w:sz="4" w:space="0" w:color="auto"/>
              <w:left w:val="nil"/>
              <w:bottom w:val="single" w:sz="4" w:space="0" w:color="auto"/>
              <w:right w:val="single" w:sz="8" w:space="0" w:color="000000"/>
            </w:tcBorders>
            <w:noWrap/>
            <w:vAlign w:val="bottom"/>
            <w:hideMark/>
          </w:tcPr>
          <w:p w14:paraId="71870916"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r>
      <w:tr w:rsidR="004F5ED3" w:rsidRPr="004F5ED3" w14:paraId="1E581D5A" w14:textId="77777777" w:rsidTr="004F5ED3">
        <w:trPr>
          <w:trHeight w:val="315"/>
        </w:trPr>
        <w:tc>
          <w:tcPr>
            <w:tcW w:w="8480" w:type="dxa"/>
            <w:tcBorders>
              <w:top w:val="single" w:sz="4" w:space="0" w:color="auto"/>
              <w:left w:val="single" w:sz="8" w:space="0" w:color="auto"/>
              <w:bottom w:val="single" w:sz="4" w:space="0" w:color="auto"/>
              <w:right w:val="single" w:sz="4" w:space="0" w:color="auto"/>
            </w:tcBorders>
            <w:noWrap/>
            <w:vAlign w:val="center"/>
            <w:hideMark/>
          </w:tcPr>
          <w:p w14:paraId="64D69539" w14:textId="140F107B" w:rsidR="004F5ED3" w:rsidRPr="004F5ED3" w:rsidRDefault="004F7B91" w:rsidP="004F5ED3">
            <w:pPr>
              <w:suppressAutoHyphens w:val="0"/>
              <w:rPr>
                <w:b/>
                <w:bCs/>
                <w:color w:val="000000"/>
                <w:sz w:val="22"/>
                <w:szCs w:val="22"/>
              </w:rPr>
            </w:pPr>
            <w:r>
              <w:rPr>
                <w:color w:val="000000"/>
                <w:sz w:val="22"/>
                <w:szCs w:val="22"/>
              </w:rPr>
              <w:t>a)</w:t>
            </w:r>
            <w:r w:rsidR="004F5ED3" w:rsidRPr="004F5ED3">
              <w:rPr>
                <w:color w:val="000000"/>
                <w:sz w:val="22"/>
                <w:szCs w:val="22"/>
              </w:rPr>
              <w:t> ubytování,</w:t>
            </w:r>
          </w:p>
        </w:tc>
        <w:tc>
          <w:tcPr>
            <w:tcW w:w="760" w:type="dxa"/>
            <w:tcBorders>
              <w:top w:val="nil"/>
              <w:left w:val="nil"/>
              <w:bottom w:val="single" w:sz="4" w:space="0" w:color="auto"/>
              <w:right w:val="single" w:sz="4" w:space="0" w:color="auto"/>
            </w:tcBorders>
            <w:noWrap/>
            <w:vAlign w:val="bottom"/>
            <w:hideMark/>
          </w:tcPr>
          <w:p w14:paraId="1727938F"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c>
          <w:tcPr>
            <w:tcW w:w="720" w:type="dxa"/>
            <w:tcBorders>
              <w:top w:val="nil"/>
              <w:left w:val="nil"/>
              <w:bottom w:val="single" w:sz="4" w:space="0" w:color="auto"/>
              <w:right w:val="single" w:sz="8" w:space="0" w:color="auto"/>
            </w:tcBorders>
            <w:noWrap/>
            <w:vAlign w:val="bottom"/>
            <w:hideMark/>
          </w:tcPr>
          <w:p w14:paraId="6454A558"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r>
      <w:tr w:rsidR="004F5ED3" w:rsidRPr="004F5ED3" w14:paraId="65152FCD" w14:textId="77777777" w:rsidTr="004F5ED3">
        <w:trPr>
          <w:trHeight w:val="315"/>
        </w:trPr>
        <w:tc>
          <w:tcPr>
            <w:tcW w:w="8480" w:type="dxa"/>
            <w:tcBorders>
              <w:top w:val="single" w:sz="4" w:space="0" w:color="auto"/>
              <w:left w:val="single" w:sz="8" w:space="0" w:color="auto"/>
              <w:bottom w:val="single" w:sz="4" w:space="0" w:color="auto"/>
              <w:right w:val="single" w:sz="4" w:space="0" w:color="auto"/>
            </w:tcBorders>
            <w:noWrap/>
            <w:vAlign w:val="center"/>
            <w:hideMark/>
          </w:tcPr>
          <w:p w14:paraId="356ACD41" w14:textId="46896FCD" w:rsidR="004F5ED3" w:rsidRPr="004F5ED3" w:rsidRDefault="004F7B91" w:rsidP="004F5ED3">
            <w:pPr>
              <w:suppressAutoHyphens w:val="0"/>
              <w:rPr>
                <w:b/>
                <w:bCs/>
                <w:color w:val="000000"/>
                <w:sz w:val="22"/>
                <w:szCs w:val="22"/>
              </w:rPr>
            </w:pPr>
            <w:r>
              <w:rPr>
                <w:color w:val="000000"/>
                <w:sz w:val="22"/>
                <w:szCs w:val="22"/>
              </w:rPr>
              <w:t>b)</w:t>
            </w:r>
            <w:r w:rsidR="004F5ED3" w:rsidRPr="004F5ED3">
              <w:rPr>
                <w:color w:val="000000"/>
                <w:sz w:val="22"/>
                <w:szCs w:val="22"/>
              </w:rPr>
              <w:t> úklid, praní a drobné opravy ložního a osobního prádla a ošacení, žehlení,</w:t>
            </w:r>
          </w:p>
        </w:tc>
        <w:tc>
          <w:tcPr>
            <w:tcW w:w="760" w:type="dxa"/>
            <w:tcBorders>
              <w:top w:val="nil"/>
              <w:left w:val="nil"/>
              <w:bottom w:val="single" w:sz="4" w:space="0" w:color="auto"/>
              <w:right w:val="single" w:sz="4" w:space="0" w:color="auto"/>
            </w:tcBorders>
            <w:noWrap/>
            <w:vAlign w:val="bottom"/>
            <w:hideMark/>
          </w:tcPr>
          <w:p w14:paraId="5D50FBFF"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c>
          <w:tcPr>
            <w:tcW w:w="720" w:type="dxa"/>
            <w:tcBorders>
              <w:top w:val="nil"/>
              <w:left w:val="nil"/>
              <w:bottom w:val="single" w:sz="4" w:space="0" w:color="auto"/>
              <w:right w:val="single" w:sz="8" w:space="0" w:color="auto"/>
            </w:tcBorders>
            <w:noWrap/>
            <w:vAlign w:val="bottom"/>
            <w:hideMark/>
          </w:tcPr>
          <w:p w14:paraId="06E0471F"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r>
      <w:tr w:rsidR="004F5ED3" w:rsidRPr="004F5ED3" w14:paraId="37480716" w14:textId="77777777" w:rsidTr="004F5ED3">
        <w:trPr>
          <w:trHeight w:val="315"/>
        </w:trPr>
        <w:tc>
          <w:tcPr>
            <w:tcW w:w="8480" w:type="dxa"/>
            <w:tcBorders>
              <w:top w:val="single" w:sz="4" w:space="0" w:color="auto"/>
              <w:left w:val="single" w:sz="8" w:space="0" w:color="auto"/>
              <w:bottom w:val="single" w:sz="4" w:space="0" w:color="auto"/>
              <w:right w:val="single" w:sz="4" w:space="0" w:color="auto"/>
            </w:tcBorders>
            <w:noWrap/>
            <w:vAlign w:val="center"/>
            <w:hideMark/>
          </w:tcPr>
          <w:p w14:paraId="78D7A682" w14:textId="7F9D4ABA" w:rsidR="004F5ED3" w:rsidRPr="004F5ED3" w:rsidRDefault="004F7B91" w:rsidP="004F5ED3">
            <w:pPr>
              <w:suppressAutoHyphens w:val="0"/>
              <w:rPr>
                <w:b/>
                <w:bCs/>
                <w:color w:val="000000"/>
                <w:sz w:val="22"/>
                <w:szCs w:val="22"/>
              </w:rPr>
            </w:pPr>
            <w:r>
              <w:rPr>
                <w:b/>
                <w:bCs/>
                <w:color w:val="000000"/>
                <w:sz w:val="22"/>
                <w:szCs w:val="22"/>
              </w:rPr>
              <w:t>5.</w:t>
            </w:r>
            <w:r w:rsidR="004F5ED3" w:rsidRPr="004F5ED3">
              <w:rPr>
                <w:b/>
                <w:bCs/>
                <w:color w:val="000000"/>
                <w:sz w:val="22"/>
                <w:szCs w:val="22"/>
              </w:rPr>
              <w:t> </w:t>
            </w:r>
            <w:r>
              <w:rPr>
                <w:b/>
                <w:bCs/>
                <w:color w:val="000000"/>
                <w:sz w:val="22"/>
                <w:szCs w:val="22"/>
              </w:rPr>
              <w:t>Z</w:t>
            </w:r>
            <w:r w:rsidR="004F5ED3" w:rsidRPr="004F5ED3">
              <w:rPr>
                <w:b/>
                <w:bCs/>
                <w:color w:val="000000"/>
                <w:sz w:val="22"/>
                <w:szCs w:val="22"/>
              </w:rPr>
              <w:t>prostředkování kontaktu se společenským prostředím:</w:t>
            </w:r>
          </w:p>
        </w:tc>
        <w:tc>
          <w:tcPr>
            <w:tcW w:w="1480" w:type="dxa"/>
            <w:gridSpan w:val="2"/>
            <w:tcBorders>
              <w:top w:val="single" w:sz="4" w:space="0" w:color="auto"/>
              <w:left w:val="nil"/>
              <w:bottom w:val="single" w:sz="4" w:space="0" w:color="auto"/>
              <w:right w:val="single" w:sz="8" w:space="0" w:color="000000"/>
            </w:tcBorders>
            <w:noWrap/>
            <w:vAlign w:val="bottom"/>
            <w:hideMark/>
          </w:tcPr>
          <w:p w14:paraId="041BBDAB"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r>
      <w:tr w:rsidR="004F5ED3" w:rsidRPr="004F5ED3" w14:paraId="1050DE45" w14:textId="77777777" w:rsidTr="004F5ED3">
        <w:trPr>
          <w:trHeight w:val="799"/>
        </w:trPr>
        <w:tc>
          <w:tcPr>
            <w:tcW w:w="8480" w:type="dxa"/>
            <w:tcBorders>
              <w:top w:val="single" w:sz="4" w:space="0" w:color="auto"/>
              <w:left w:val="single" w:sz="8" w:space="0" w:color="auto"/>
              <w:bottom w:val="single" w:sz="4" w:space="0" w:color="auto"/>
              <w:right w:val="single" w:sz="4" w:space="0" w:color="auto"/>
            </w:tcBorders>
            <w:vAlign w:val="center"/>
            <w:hideMark/>
          </w:tcPr>
          <w:p w14:paraId="6144B926" w14:textId="43586F6F" w:rsidR="004F5ED3" w:rsidRPr="004F5ED3" w:rsidRDefault="004F7B91" w:rsidP="004F5ED3">
            <w:pPr>
              <w:suppressAutoHyphens w:val="0"/>
              <w:rPr>
                <w:b/>
                <w:bCs/>
                <w:color w:val="000000"/>
                <w:sz w:val="22"/>
                <w:szCs w:val="22"/>
              </w:rPr>
            </w:pPr>
            <w:r>
              <w:rPr>
                <w:color w:val="000000"/>
                <w:sz w:val="22"/>
                <w:szCs w:val="22"/>
              </w:rPr>
              <w:t>a)</w:t>
            </w:r>
            <w:r w:rsidR="004F5ED3" w:rsidRPr="004F5ED3">
              <w:rPr>
                <w:color w:val="000000"/>
                <w:sz w:val="22"/>
                <w:szCs w:val="22"/>
              </w:rPr>
              <w:t> doprovázení do školy, školského zařízení, k lékaři, do zaměstnání, na zájmové a volnočasové aktivity, na orgány veřejné moci, instituce poskytující veřejné služby a jiné navazující sociální služby a doprovázení zpět,</w:t>
            </w:r>
          </w:p>
        </w:tc>
        <w:tc>
          <w:tcPr>
            <w:tcW w:w="760" w:type="dxa"/>
            <w:tcBorders>
              <w:top w:val="nil"/>
              <w:left w:val="nil"/>
              <w:bottom w:val="single" w:sz="4" w:space="0" w:color="auto"/>
              <w:right w:val="single" w:sz="4" w:space="0" w:color="auto"/>
            </w:tcBorders>
            <w:vAlign w:val="bottom"/>
            <w:hideMark/>
          </w:tcPr>
          <w:p w14:paraId="247FBEB3"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c>
          <w:tcPr>
            <w:tcW w:w="720" w:type="dxa"/>
            <w:tcBorders>
              <w:top w:val="nil"/>
              <w:left w:val="nil"/>
              <w:bottom w:val="single" w:sz="4" w:space="0" w:color="auto"/>
              <w:right w:val="single" w:sz="8" w:space="0" w:color="auto"/>
            </w:tcBorders>
            <w:vAlign w:val="bottom"/>
            <w:hideMark/>
          </w:tcPr>
          <w:p w14:paraId="53C38EFA"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r>
      <w:tr w:rsidR="004F5ED3" w:rsidRPr="004F5ED3" w14:paraId="1A706458" w14:textId="77777777" w:rsidTr="004F5ED3">
        <w:trPr>
          <w:trHeight w:val="600"/>
        </w:trPr>
        <w:tc>
          <w:tcPr>
            <w:tcW w:w="8480" w:type="dxa"/>
            <w:tcBorders>
              <w:top w:val="single" w:sz="4" w:space="0" w:color="auto"/>
              <w:left w:val="single" w:sz="8" w:space="0" w:color="auto"/>
              <w:bottom w:val="single" w:sz="4" w:space="0" w:color="auto"/>
              <w:right w:val="single" w:sz="4" w:space="0" w:color="auto"/>
            </w:tcBorders>
            <w:vAlign w:val="center"/>
            <w:hideMark/>
          </w:tcPr>
          <w:p w14:paraId="096BC18E" w14:textId="5F584B41" w:rsidR="004F5ED3" w:rsidRPr="004F5ED3" w:rsidRDefault="004F7B91" w:rsidP="004F5ED3">
            <w:pPr>
              <w:suppressAutoHyphens w:val="0"/>
              <w:rPr>
                <w:b/>
                <w:bCs/>
                <w:color w:val="000000"/>
                <w:sz w:val="22"/>
                <w:szCs w:val="22"/>
              </w:rPr>
            </w:pPr>
            <w:r>
              <w:rPr>
                <w:color w:val="000000"/>
                <w:sz w:val="22"/>
                <w:szCs w:val="22"/>
              </w:rPr>
              <w:t>b)</w:t>
            </w:r>
            <w:r w:rsidR="004F5ED3" w:rsidRPr="004F5ED3">
              <w:rPr>
                <w:color w:val="000000"/>
                <w:sz w:val="22"/>
                <w:szCs w:val="22"/>
              </w:rPr>
              <w:t> pomoc při obnovení nebo upevnění kontaktu s rodinou a pomoc a podpora při dalších aktivitách podporujících sociální začleňování osob,</w:t>
            </w:r>
          </w:p>
        </w:tc>
        <w:tc>
          <w:tcPr>
            <w:tcW w:w="760" w:type="dxa"/>
            <w:tcBorders>
              <w:top w:val="nil"/>
              <w:left w:val="nil"/>
              <w:bottom w:val="single" w:sz="4" w:space="0" w:color="auto"/>
              <w:right w:val="single" w:sz="4" w:space="0" w:color="auto"/>
            </w:tcBorders>
            <w:vAlign w:val="bottom"/>
            <w:hideMark/>
          </w:tcPr>
          <w:p w14:paraId="05ED18D1"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c>
          <w:tcPr>
            <w:tcW w:w="720" w:type="dxa"/>
            <w:tcBorders>
              <w:top w:val="nil"/>
              <w:left w:val="nil"/>
              <w:bottom w:val="single" w:sz="4" w:space="0" w:color="auto"/>
              <w:right w:val="single" w:sz="8" w:space="0" w:color="auto"/>
            </w:tcBorders>
            <w:vAlign w:val="bottom"/>
            <w:hideMark/>
          </w:tcPr>
          <w:p w14:paraId="73DDAE30"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r>
      <w:tr w:rsidR="004F5ED3" w:rsidRPr="004F5ED3" w14:paraId="75F3338D" w14:textId="77777777" w:rsidTr="004F5ED3">
        <w:trPr>
          <w:trHeight w:val="315"/>
        </w:trPr>
        <w:tc>
          <w:tcPr>
            <w:tcW w:w="8480" w:type="dxa"/>
            <w:tcBorders>
              <w:top w:val="single" w:sz="4" w:space="0" w:color="auto"/>
              <w:left w:val="single" w:sz="8" w:space="0" w:color="auto"/>
              <w:bottom w:val="single" w:sz="4" w:space="0" w:color="auto"/>
              <w:right w:val="single" w:sz="4" w:space="0" w:color="000000"/>
            </w:tcBorders>
            <w:noWrap/>
            <w:vAlign w:val="center"/>
            <w:hideMark/>
          </w:tcPr>
          <w:p w14:paraId="64C65603" w14:textId="73459A76" w:rsidR="004F5ED3" w:rsidRPr="004F5ED3" w:rsidRDefault="004F7B91" w:rsidP="004F5ED3">
            <w:pPr>
              <w:suppressAutoHyphens w:val="0"/>
              <w:rPr>
                <w:b/>
                <w:bCs/>
                <w:color w:val="000000"/>
                <w:sz w:val="22"/>
                <w:szCs w:val="22"/>
              </w:rPr>
            </w:pPr>
            <w:r>
              <w:rPr>
                <w:color w:val="000000"/>
                <w:sz w:val="22"/>
                <w:szCs w:val="22"/>
              </w:rPr>
              <w:t>c)</w:t>
            </w:r>
            <w:r w:rsidR="004F5ED3" w:rsidRPr="004F5ED3">
              <w:rPr>
                <w:color w:val="000000"/>
                <w:sz w:val="22"/>
                <w:szCs w:val="22"/>
              </w:rPr>
              <w:t xml:space="preserve"> </w:t>
            </w:r>
            <w:r w:rsidR="004F5ED3" w:rsidRPr="00CE0057">
              <w:rPr>
                <w:color w:val="000000"/>
                <w:sz w:val="22"/>
                <w:szCs w:val="22"/>
              </w:rPr>
              <w:t>podpora a pomoc při využívání běžně dostupných služeb a informačních zdrojů</w:t>
            </w:r>
          </w:p>
        </w:tc>
        <w:tc>
          <w:tcPr>
            <w:tcW w:w="760" w:type="dxa"/>
            <w:tcBorders>
              <w:top w:val="nil"/>
              <w:left w:val="nil"/>
              <w:bottom w:val="single" w:sz="4" w:space="0" w:color="auto"/>
              <w:right w:val="single" w:sz="4" w:space="0" w:color="auto"/>
            </w:tcBorders>
            <w:noWrap/>
            <w:vAlign w:val="bottom"/>
            <w:hideMark/>
          </w:tcPr>
          <w:p w14:paraId="27DEAD53"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c>
          <w:tcPr>
            <w:tcW w:w="720" w:type="dxa"/>
            <w:tcBorders>
              <w:top w:val="nil"/>
              <w:left w:val="nil"/>
              <w:bottom w:val="single" w:sz="4" w:space="0" w:color="auto"/>
              <w:right w:val="single" w:sz="8" w:space="0" w:color="auto"/>
            </w:tcBorders>
            <w:noWrap/>
            <w:vAlign w:val="bottom"/>
            <w:hideMark/>
          </w:tcPr>
          <w:p w14:paraId="24AC02C6"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r>
      <w:tr w:rsidR="004F5ED3" w:rsidRPr="004F5ED3" w14:paraId="5F8A3144" w14:textId="77777777" w:rsidTr="004F5ED3">
        <w:trPr>
          <w:trHeight w:val="315"/>
        </w:trPr>
        <w:tc>
          <w:tcPr>
            <w:tcW w:w="8480" w:type="dxa"/>
            <w:tcBorders>
              <w:top w:val="single" w:sz="4" w:space="0" w:color="auto"/>
              <w:left w:val="single" w:sz="8" w:space="0" w:color="auto"/>
              <w:bottom w:val="single" w:sz="4" w:space="0" w:color="auto"/>
              <w:right w:val="single" w:sz="4" w:space="0" w:color="auto"/>
            </w:tcBorders>
            <w:noWrap/>
            <w:vAlign w:val="center"/>
            <w:hideMark/>
          </w:tcPr>
          <w:p w14:paraId="0E0DAF52" w14:textId="137DAC66" w:rsidR="004F5ED3" w:rsidRPr="004F5ED3" w:rsidRDefault="004F7B91" w:rsidP="004F5ED3">
            <w:pPr>
              <w:suppressAutoHyphens w:val="0"/>
              <w:rPr>
                <w:b/>
                <w:bCs/>
                <w:color w:val="000000"/>
                <w:sz w:val="22"/>
                <w:szCs w:val="22"/>
              </w:rPr>
            </w:pPr>
            <w:r>
              <w:rPr>
                <w:b/>
                <w:bCs/>
                <w:color w:val="000000"/>
                <w:sz w:val="22"/>
                <w:szCs w:val="22"/>
              </w:rPr>
              <w:t>6.</w:t>
            </w:r>
            <w:r w:rsidR="004F5ED3" w:rsidRPr="004F5ED3">
              <w:rPr>
                <w:b/>
                <w:bCs/>
                <w:color w:val="000000"/>
                <w:sz w:val="22"/>
                <w:szCs w:val="22"/>
              </w:rPr>
              <w:t> </w:t>
            </w:r>
            <w:r>
              <w:rPr>
                <w:b/>
                <w:bCs/>
                <w:color w:val="000000"/>
                <w:sz w:val="22"/>
                <w:szCs w:val="22"/>
              </w:rPr>
              <w:t>S</w:t>
            </w:r>
            <w:r w:rsidR="004F5ED3" w:rsidRPr="004F5ED3">
              <w:rPr>
                <w:b/>
                <w:bCs/>
                <w:color w:val="000000"/>
                <w:sz w:val="22"/>
                <w:szCs w:val="22"/>
              </w:rPr>
              <w:t>ociálně terapeutické činnosti:</w:t>
            </w:r>
          </w:p>
        </w:tc>
        <w:tc>
          <w:tcPr>
            <w:tcW w:w="1480" w:type="dxa"/>
            <w:gridSpan w:val="2"/>
            <w:tcBorders>
              <w:top w:val="single" w:sz="4" w:space="0" w:color="auto"/>
              <w:left w:val="nil"/>
              <w:bottom w:val="single" w:sz="4" w:space="0" w:color="auto"/>
              <w:right w:val="single" w:sz="8" w:space="0" w:color="000000"/>
            </w:tcBorders>
            <w:noWrap/>
            <w:vAlign w:val="bottom"/>
            <w:hideMark/>
          </w:tcPr>
          <w:p w14:paraId="3E0BA372"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r>
      <w:tr w:rsidR="004F5ED3" w:rsidRPr="004F5ED3" w14:paraId="047D5C16" w14:textId="77777777" w:rsidTr="004F5ED3">
        <w:trPr>
          <w:trHeight w:val="702"/>
        </w:trPr>
        <w:tc>
          <w:tcPr>
            <w:tcW w:w="8480" w:type="dxa"/>
            <w:tcBorders>
              <w:top w:val="single" w:sz="4" w:space="0" w:color="auto"/>
              <w:left w:val="single" w:sz="8" w:space="0" w:color="auto"/>
              <w:bottom w:val="single" w:sz="4" w:space="0" w:color="auto"/>
              <w:right w:val="single" w:sz="4" w:space="0" w:color="auto"/>
            </w:tcBorders>
            <w:vAlign w:val="center"/>
            <w:hideMark/>
          </w:tcPr>
          <w:p w14:paraId="5390EA46" w14:textId="77777777" w:rsidR="004F5ED3" w:rsidRPr="004F5ED3" w:rsidRDefault="004F5ED3" w:rsidP="004F5ED3">
            <w:pPr>
              <w:suppressAutoHyphens w:val="0"/>
              <w:rPr>
                <w:color w:val="000000"/>
                <w:sz w:val="22"/>
                <w:szCs w:val="22"/>
              </w:rPr>
            </w:pPr>
            <w:r w:rsidRPr="004F5ED3">
              <w:rPr>
                <w:color w:val="000000"/>
                <w:sz w:val="22"/>
                <w:szCs w:val="22"/>
              </w:rPr>
              <w:t>socioterapeutické činnosti, jejichž poskytování vede k rozvoji nebo udržení osobních a sociálních schopností a dovedností podporujících sociální začleňování osob,</w:t>
            </w:r>
          </w:p>
        </w:tc>
        <w:tc>
          <w:tcPr>
            <w:tcW w:w="760" w:type="dxa"/>
            <w:tcBorders>
              <w:top w:val="nil"/>
              <w:left w:val="nil"/>
              <w:bottom w:val="single" w:sz="4" w:space="0" w:color="auto"/>
              <w:right w:val="single" w:sz="4" w:space="0" w:color="auto"/>
            </w:tcBorders>
            <w:vAlign w:val="center"/>
            <w:hideMark/>
          </w:tcPr>
          <w:p w14:paraId="797860D5" w14:textId="77777777" w:rsidR="004F5ED3" w:rsidRPr="004F5ED3" w:rsidRDefault="004F5ED3" w:rsidP="004F5ED3">
            <w:pPr>
              <w:suppressAutoHyphens w:val="0"/>
              <w:jc w:val="center"/>
              <w:rPr>
                <w:color w:val="000000"/>
              </w:rPr>
            </w:pPr>
            <w:r w:rsidRPr="004F5ED3">
              <w:rPr>
                <w:color w:val="000000"/>
              </w:rPr>
              <w:t> </w:t>
            </w:r>
          </w:p>
        </w:tc>
        <w:tc>
          <w:tcPr>
            <w:tcW w:w="720" w:type="dxa"/>
            <w:tcBorders>
              <w:top w:val="nil"/>
              <w:left w:val="nil"/>
              <w:bottom w:val="single" w:sz="4" w:space="0" w:color="auto"/>
              <w:right w:val="single" w:sz="8" w:space="0" w:color="auto"/>
            </w:tcBorders>
            <w:vAlign w:val="center"/>
            <w:hideMark/>
          </w:tcPr>
          <w:p w14:paraId="1A27D0AE" w14:textId="77777777" w:rsidR="004F5ED3" w:rsidRPr="004F5ED3" w:rsidRDefault="004F5ED3" w:rsidP="004F5ED3">
            <w:pPr>
              <w:suppressAutoHyphens w:val="0"/>
              <w:jc w:val="center"/>
              <w:rPr>
                <w:color w:val="000000"/>
              </w:rPr>
            </w:pPr>
            <w:r w:rsidRPr="004F5ED3">
              <w:rPr>
                <w:color w:val="000000"/>
              </w:rPr>
              <w:t> </w:t>
            </w:r>
          </w:p>
        </w:tc>
      </w:tr>
      <w:tr w:rsidR="004F5ED3" w:rsidRPr="004F5ED3" w14:paraId="78DFFBA2" w14:textId="77777777" w:rsidTr="004F5ED3">
        <w:trPr>
          <w:trHeight w:val="499"/>
        </w:trPr>
        <w:tc>
          <w:tcPr>
            <w:tcW w:w="8480" w:type="dxa"/>
            <w:tcBorders>
              <w:top w:val="single" w:sz="4" w:space="0" w:color="auto"/>
              <w:left w:val="single" w:sz="8" w:space="0" w:color="auto"/>
              <w:bottom w:val="single" w:sz="4" w:space="0" w:color="auto"/>
              <w:right w:val="single" w:sz="4" w:space="0" w:color="auto"/>
            </w:tcBorders>
            <w:vAlign w:val="center"/>
            <w:hideMark/>
          </w:tcPr>
          <w:p w14:paraId="5842664C" w14:textId="07D14EC2" w:rsidR="004F5ED3" w:rsidRPr="004F5ED3" w:rsidRDefault="004F7B91" w:rsidP="004F5ED3">
            <w:pPr>
              <w:suppressAutoHyphens w:val="0"/>
              <w:rPr>
                <w:b/>
                <w:bCs/>
                <w:color w:val="000000"/>
                <w:sz w:val="22"/>
                <w:szCs w:val="22"/>
              </w:rPr>
            </w:pPr>
            <w:r>
              <w:rPr>
                <w:b/>
                <w:bCs/>
                <w:color w:val="000000"/>
                <w:sz w:val="22"/>
                <w:szCs w:val="22"/>
              </w:rPr>
              <w:t>7.</w:t>
            </w:r>
            <w:r w:rsidR="004F5ED3" w:rsidRPr="004F5ED3">
              <w:rPr>
                <w:b/>
                <w:bCs/>
                <w:color w:val="000000"/>
                <w:sz w:val="22"/>
                <w:szCs w:val="22"/>
              </w:rPr>
              <w:t> </w:t>
            </w:r>
            <w:r>
              <w:rPr>
                <w:b/>
                <w:bCs/>
                <w:color w:val="000000"/>
                <w:sz w:val="22"/>
                <w:szCs w:val="22"/>
              </w:rPr>
              <w:t>P</w:t>
            </w:r>
            <w:r w:rsidR="004F5ED3" w:rsidRPr="004F5ED3">
              <w:rPr>
                <w:b/>
                <w:bCs/>
                <w:color w:val="000000"/>
                <w:sz w:val="22"/>
                <w:szCs w:val="22"/>
              </w:rPr>
              <w:t>omoc při uplatňování práv, oprávněných zájmů a při obstarávání osobních záležitostí:</w:t>
            </w:r>
          </w:p>
        </w:tc>
        <w:tc>
          <w:tcPr>
            <w:tcW w:w="1480" w:type="dxa"/>
            <w:gridSpan w:val="2"/>
            <w:tcBorders>
              <w:top w:val="single" w:sz="4" w:space="0" w:color="auto"/>
              <w:left w:val="nil"/>
              <w:bottom w:val="single" w:sz="4" w:space="0" w:color="auto"/>
              <w:right w:val="single" w:sz="8" w:space="0" w:color="000000"/>
            </w:tcBorders>
            <w:noWrap/>
            <w:vAlign w:val="bottom"/>
            <w:hideMark/>
          </w:tcPr>
          <w:p w14:paraId="065B5531"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r>
      <w:tr w:rsidR="004F5ED3" w:rsidRPr="004F5ED3" w14:paraId="78A7A632" w14:textId="77777777" w:rsidTr="004F5ED3">
        <w:trPr>
          <w:trHeight w:val="315"/>
        </w:trPr>
        <w:tc>
          <w:tcPr>
            <w:tcW w:w="8480" w:type="dxa"/>
            <w:tcBorders>
              <w:top w:val="single" w:sz="4" w:space="0" w:color="auto"/>
              <w:left w:val="single" w:sz="8" w:space="0" w:color="auto"/>
              <w:bottom w:val="single" w:sz="4" w:space="0" w:color="auto"/>
              <w:right w:val="single" w:sz="4" w:space="0" w:color="auto"/>
            </w:tcBorders>
            <w:noWrap/>
            <w:vAlign w:val="center"/>
            <w:hideMark/>
          </w:tcPr>
          <w:p w14:paraId="43C576F4" w14:textId="59AF370B" w:rsidR="004F5ED3" w:rsidRPr="004F5ED3" w:rsidRDefault="004F7B91" w:rsidP="004F5ED3">
            <w:pPr>
              <w:suppressAutoHyphens w:val="0"/>
              <w:rPr>
                <w:b/>
                <w:bCs/>
                <w:color w:val="000000"/>
                <w:sz w:val="22"/>
                <w:szCs w:val="22"/>
              </w:rPr>
            </w:pPr>
            <w:r>
              <w:rPr>
                <w:color w:val="000000"/>
                <w:sz w:val="22"/>
                <w:szCs w:val="22"/>
              </w:rPr>
              <w:t>a)</w:t>
            </w:r>
            <w:r w:rsidR="004F5ED3" w:rsidRPr="004F5ED3">
              <w:rPr>
                <w:color w:val="000000"/>
                <w:sz w:val="22"/>
                <w:szCs w:val="22"/>
              </w:rPr>
              <w:t> pomoc při komunikaci vedoucí k uplatňování práv a oprávněných zájmů,</w:t>
            </w:r>
          </w:p>
        </w:tc>
        <w:tc>
          <w:tcPr>
            <w:tcW w:w="760" w:type="dxa"/>
            <w:tcBorders>
              <w:top w:val="nil"/>
              <w:left w:val="nil"/>
              <w:bottom w:val="single" w:sz="4" w:space="0" w:color="auto"/>
              <w:right w:val="single" w:sz="4" w:space="0" w:color="auto"/>
            </w:tcBorders>
            <w:noWrap/>
            <w:vAlign w:val="bottom"/>
            <w:hideMark/>
          </w:tcPr>
          <w:p w14:paraId="09714749"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c>
          <w:tcPr>
            <w:tcW w:w="720" w:type="dxa"/>
            <w:tcBorders>
              <w:top w:val="nil"/>
              <w:left w:val="nil"/>
              <w:bottom w:val="single" w:sz="4" w:space="0" w:color="auto"/>
              <w:right w:val="single" w:sz="8" w:space="0" w:color="auto"/>
            </w:tcBorders>
            <w:noWrap/>
            <w:vAlign w:val="bottom"/>
            <w:hideMark/>
          </w:tcPr>
          <w:p w14:paraId="59C86A6C"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r>
      <w:tr w:rsidR="004F5ED3" w:rsidRPr="004F5ED3" w14:paraId="1D6209CA" w14:textId="77777777" w:rsidTr="004F5ED3">
        <w:trPr>
          <w:trHeight w:val="315"/>
        </w:trPr>
        <w:tc>
          <w:tcPr>
            <w:tcW w:w="8480" w:type="dxa"/>
            <w:tcBorders>
              <w:top w:val="single" w:sz="4" w:space="0" w:color="auto"/>
              <w:left w:val="single" w:sz="8" w:space="0" w:color="auto"/>
              <w:bottom w:val="single" w:sz="4" w:space="0" w:color="auto"/>
              <w:right w:val="single" w:sz="4" w:space="0" w:color="auto"/>
            </w:tcBorders>
            <w:noWrap/>
            <w:vAlign w:val="center"/>
            <w:hideMark/>
          </w:tcPr>
          <w:p w14:paraId="529FBAC2" w14:textId="2D8D6074" w:rsidR="004F5ED3" w:rsidRPr="004F5ED3" w:rsidRDefault="004F7B91" w:rsidP="004F5ED3">
            <w:pPr>
              <w:suppressAutoHyphens w:val="0"/>
              <w:rPr>
                <w:b/>
                <w:bCs/>
                <w:color w:val="000000"/>
                <w:sz w:val="22"/>
                <w:szCs w:val="22"/>
              </w:rPr>
            </w:pPr>
            <w:r>
              <w:rPr>
                <w:color w:val="000000"/>
                <w:sz w:val="22"/>
                <w:szCs w:val="22"/>
              </w:rPr>
              <w:t>b)</w:t>
            </w:r>
            <w:r w:rsidR="004F5ED3" w:rsidRPr="004F5ED3">
              <w:rPr>
                <w:color w:val="000000"/>
                <w:sz w:val="22"/>
                <w:szCs w:val="22"/>
              </w:rPr>
              <w:t> pomoc při vyřizování běžných záležitostí,</w:t>
            </w:r>
          </w:p>
        </w:tc>
        <w:tc>
          <w:tcPr>
            <w:tcW w:w="760" w:type="dxa"/>
            <w:tcBorders>
              <w:top w:val="nil"/>
              <w:left w:val="nil"/>
              <w:bottom w:val="single" w:sz="4" w:space="0" w:color="auto"/>
              <w:right w:val="single" w:sz="4" w:space="0" w:color="auto"/>
            </w:tcBorders>
            <w:noWrap/>
            <w:vAlign w:val="bottom"/>
            <w:hideMark/>
          </w:tcPr>
          <w:p w14:paraId="54CC8236"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c>
          <w:tcPr>
            <w:tcW w:w="720" w:type="dxa"/>
            <w:tcBorders>
              <w:top w:val="nil"/>
              <w:left w:val="nil"/>
              <w:bottom w:val="single" w:sz="4" w:space="0" w:color="auto"/>
              <w:right w:val="single" w:sz="8" w:space="0" w:color="auto"/>
            </w:tcBorders>
            <w:noWrap/>
            <w:vAlign w:val="bottom"/>
            <w:hideMark/>
          </w:tcPr>
          <w:p w14:paraId="44AC345F"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r>
      <w:tr w:rsidR="004F5ED3" w:rsidRPr="004F5ED3" w14:paraId="2C43F921" w14:textId="77777777" w:rsidTr="004F5ED3">
        <w:trPr>
          <w:trHeight w:val="315"/>
        </w:trPr>
        <w:tc>
          <w:tcPr>
            <w:tcW w:w="8480" w:type="dxa"/>
            <w:tcBorders>
              <w:top w:val="single" w:sz="4" w:space="0" w:color="auto"/>
              <w:left w:val="single" w:sz="8" w:space="0" w:color="auto"/>
              <w:bottom w:val="single" w:sz="4" w:space="0" w:color="auto"/>
              <w:right w:val="single" w:sz="4" w:space="0" w:color="auto"/>
            </w:tcBorders>
            <w:noWrap/>
            <w:vAlign w:val="center"/>
            <w:hideMark/>
          </w:tcPr>
          <w:p w14:paraId="551E45BA" w14:textId="0B3172AA" w:rsidR="004F5ED3" w:rsidRPr="004F5ED3" w:rsidRDefault="004F7B91" w:rsidP="004F5ED3">
            <w:pPr>
              <w:suppressAutoHyphens w:val="0"/>
              <w:rPr>
                <w:b/>
                <w:bCs/>
                <w:color w:val="000000"/>
                <w:sz w:val="22"/>
                <w:szCs w:val="22"/>
              </w:rPr>
            </w:pPr>
            <w:r>
              <w:rPr>
                <w:b/>
                <w:bCs/>
                <w:color w:val="000000"/>
                <w:sz w:val="22"/>
                <w:szCs w:val="22"/>
              </w:rPr>
              <w:t>8.</w:t>
            </w:r>
            <w:r w:rsidR="004F5ED3" w:rsidRPr="004F5ED3">
              <w:rPr>
                <w:b/>
                <w:bCs/>
                <w:color w:val="000000"/>
                <w:sz w:val="22"/>
                <w:szCs w:val="22"/>
              </w:rPr>
              <w:t> </w:t>
            </w:r>
            <w:r>
              <w:rPr>
                <w:b/>
                <w:bCs/>
                <w:color w:val="000000"/>
                <w:sz w:val="22"/>
                <w:szCs w:val="22"/>
              </w:rPr>
              <w:t>V</w:t>
            </w:r>
            <w:r w:rsidR="004F5ED3" w:rsidRPr="004F5ED3">
              <w:rPr>
                <w:b/>
                <w:bCs/>
                <w:color w:val="000000"/>
                <w:sz w:val="22"/>
                <w:szCs w:val="22"/>
              </w:rPr>
              <w:t>ýchovné, vzdělávací a aktivizační činnosti:</w:t>
            </w:r>
          </w:p>
        </w:tc>
        <w:tc>
          <w:tcPr>
            <w:tcW w:w="1480" w:type="dxa"/>
            <w:gridSpan w:val="2"/>
            <w:tcBorders>
              <w:top w:val="single" w:sz="4" w:space="0" w:color="auto"/>
              <w:left w:val="nil"/>
              <w:bottom w:val="single" w:sz="4" w:space="0" w:color="auto"/>
              <w:right w:val="single" w:sz="8" w:space="0" w:color="000000"/>
            </w:tcBorders>
            <w:noWrap/>
            <w:vAlign w:val="bottom"/>
            <w:hideMark/>
          </w:tcPr>
          <w:p w14:paraId="0565C505"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r>
      <w:tr w:rsidR="004F5ED3" w:rsidRPr="004F5ED3" w14:paraId="7CD8A2F2" w14:textId="77777777" w:rsidTr="004F5ED3">
        <w:trPr>
          <w:trHeight w:val="330"/>
        </w:trPr>
        <w:tc>
          <w:tcPr>
            <w:tcW w:w="8480" w:type="dxa"/>
            <w:tcBorders>
              <w:top w:val="single" w:sz="4" w:space="0" w:color="auto"/>
              <w:left w:val="single" w:sz="8" w:space="0" w:color="auto"/>
              <w:bottom w:val="single" w:sz="8" w:space="0" w:color="auto"/>
              <w:right w:val="single" w:sz="4" w:space="0" w:color="auto"/>
            </w:tcBorders>
            <w:noWrap/>
            <w:vAlign w:val="center"/>
            <w:hideMark/>
          </w:tcPr>
          <w:p w14:paraId="46B93630" w14:textId="77777777" w:rsidR="004F5ED3" w:rsidRPr="004F5ED3" w:rsidRDefault="004F5ED3" w:rsidP="004F5ED3">
            <w:pPr>
              <w:suppressAutoHyphens w:val="0"/>
              <w:rPr>
                <w:color w:val="000000"/>
                <w:sz w:val="22"/>
                <w:szCs w:val="22"/>
              </w:rPr>
            </w:pPr>
            <w:r w:rsidRPr="004F5ED3">
              <w:rPr>
                <w:color w:val="000000"/>
                <w:sz w:val="22"/>
                <w:szCs w:val="22"/>
              </w:rPr>
              <w:t>nácvik a upevňování motorických, psychických a sociálních schopností a dovedností,</w:t>
            </w:r>
          </w:p>
        </w:tc>
        <w:tc>
          <w:tcPr>
            <w:tcW w:w="760" w:type="dxa"/>
            <w:tcBorders>
              <w:top w:val="nil"/>
              <w:left w:val="nil"/>
              <w:bottom w:val="single" w:sz="8" w:space="0" w:color="auto"/>
              <w:right w:val="single" w:sz="4" w:space="0" w:color="auto"/>
            </w:tcBorders>
            <w:noWrap/>
            <w:vAlign w:val="bottom"/>
            <w:hideMark/>
          </w:tcPr>
          <w:p w14:paraId="4A60A90D"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c>
          <w:tcPr>
            <w:tcW w:w="720" w:type="dxa"/>
            <w:tcBorders>
              <w:top w:val="nil"/>
              <w:left w:val="nil"/>
              <w:bottom w:val="single" w:sz="8" w:space="0" w:color="auto"/>
              <w:right w:val="single" w:sz="8" w:space="0" w:color="auto"/>
            </w:tcBorders>
            <w:noWrap/>
            <w:vAlign w:val="bottom"/>
            <w:hideMark/>
          </w:tcPr>
          <w:p w14:paraId="79423ADA" w14:textId="77777777" w:rsidR="004F5ED3" w:rsidRPr="004F5ED3" w:rsidRDefault="004F5ED3" w:rsidP="004F5ED3">
            <w:pPr>
              <w:suppressAutoHyphens w:val="0"/>
              <w:jc w:val="center"/>
              <w:rPr>
                <w:rFonts w:ascii="Aptos Narrow" w:hAnsi="Aptos Narrow"/>
                <w:color w:val="000000"/>
                <w:sz w:val="22"/>
                <w:szCs w:val="22"/>
              </w:rPr>
            </w:pPr>
            <w:r w:rsidRPr="004F5ED3">
              <w:rPr>
                <w:rFonts w:ascii="Aptos Narrow" w:hAnsi="Aptos Narrow"/>
                <w:color w:val="000000"/>
                <w:sz w:val="22"/>
                <w:szCs w:val="22"/>
              </w:rPr>
              <w:t> </w:t>
            </w:r>
          </w:p>
        </w:tc>
      </w:tr>
    </w:tbl>
    <w:p w14:paraId="1DE12A81" w14:textId="77777777" w:rsidR="00ED6671" w:rsidRDefault="00ED6671" w:rsidP="008659B0">
      <w:pPr>
        <w:spacing w:line="276" w:lineRule="auto"/>
      </w:pPr>
    </w:p>
    <w:p w14:paraId="1DE12A85" w14:textId="6D3C03AB" w:rsidR="00ED6671" w:rsidRDefault="00ED6671">
      <w:pPr>
        <w:spacing w:line="276" w:lineRule="auto"/>
        <w:outlineLvl w:val="0"/>
      </w:pPr>
    </w:p>
    <w:p w14:paraId="692B82DE" w14:textId="2DC095C7" w:rsidR="00697E2C" w:rsidRDefault="002E4BA1">
      <w:pPr>
        <w:spacing w:line="276" w:lineRule="auto"/>
        <w:outlineLvl w:val="0"/>
      </w:pPr>
      <w:r>
        <w:t>V</w:t>
      </w:r>
      <w:r w:rsidR="00896241">
        <w:t> </w:t>
      </w:r>
      <w:r>
        <w:t>Br</w:t>
      </w:r>
      <w:r w:rsidR="001000C7">
        <w:t>ně</w:t>
      </w:r>
      <w:r w:rsidR="00896241">
        <w:t>:</w:t>
      </w:r>
      <w:r w:rsidR="00903FEB">
        <w:t xml:space="preserve"> </w:t>
      </w:r>
    </w:p>
    <w:p w14:paraId="2E34A436" w14:textId="6BE42A34" w:rsidR="007C7558" w:rsidRDefault="00B17EA9">
      <w:pPr>
        <w:spacing w:line="276" w:lineRule="auto"/>
        <w:outlineLvl w:val="0"/>
      </w:pPr>
      <w:r>
        <w:t xml:space="preserve"> </w:t>
      </w:r>
      <w:r w:rsidR="003B490E">
        <w:t xml:space="preserve"> </w:t>
      </w:r>
      <w:r w:rsidR="00070029">
        <w:t xml:space="preserve"> </w:t>
      </w:r>
      <w:r w:rsidR="00293959">
        <w:t xml:space="preserve"> </w:t>
      </w:r>
    </w:p>
    <w:p w14:paraId="1DE12A87" w14:textId="371ED2E2" w:rsidR="00ED6671" w:rsidRDefault="006377C3" w:rsidP="009430C1">
      <w:pPr>
        <w:spacing w:line="276" w:lineRule="auto"/>
        <w:outlineLvl w:val="0"/>
      </w:pPr>
      <w:r>
        <w:t xml:space="preserve"> </w:t>
      </w:r>
      <w:r w:rsidR="000475A1">
        <w:t xml:space="preserve"> </w:t>
      </w:r>
    </w:p>
    <w:p w14:paraId="20C6E9C5" w14:textId="77777777" w:rsidR="009430C1" w:rsidRDefault="009430C1" w:rsidP="009430C1">
      <w:pPr>
        <w:spacing w:line="276" w:lineRule="auto"/>
        <w:outlineLvl w:val="0"/>
      </w:pPr>
    </w:p>
    <w:p w14:paraId="1DE12A88" w14:textId="5AE6CC37" w:rsidR="00ED6671" w:rsidRDefault="00A20952">
      <w:pPr>
        <w:spacing w:line="276" w:lineRule="auto"/>
        <w:ind w:left="360"/>
      </w:pPr>
      <w:r>
        <w:t>.................................................</w:t>
      </w:r>
      <w:r>
        <w:tab/>
      </w:r>
      <w:r>
        <w:tab/>
      </w:r>
      <w:r>
        <w:tab/>
      </w:r>
      <w:r>
        <w:tab/>
        <w:t>............................................</w:t>
      </w:r>
      <w:r w:rsidR="00EB173C">
        <w:t>.....</w:t>
      </w:r>
    </w:p>
    <w:p w14:paraId="1DE12A89" w14:textId="41A548AB" w:rsidR="00ED6671" w:rsidRDefault="00A20952">
      <w:pPr>
        <w:spacing w:line="276" w:lineRule="auto"/>
        <w:ind w:left="360"/>
      </w:pPr>
      <w:r>
        <w:t xml:space="preserve">          podpis uživatele</w:t>
      </w:r>
      <w:r w:rsidR="007C6EE3">
        <w:t>/</w:t>
      </w:r>
      <w:proofErr w:type="spellStart"/>
      <w:r w:rsidR="007C6EE3">
        <w:t>ky</w:t>
      </w:r>
      <w:proofErr w:type="spellEnd"/>
      <w:proofErr w:type="gramStart"/>
      <w:r>
        <w:tab/>
      </w:r>
      <w:r w:rsidR="001F022B">
        <w:t xml:space="preserve"> </w:t>
      </w:r>
      <w:r w:rsidR="00CB407F">
        <w:t xml:space="preserve"> </w:t>
      </w:r>
      <w:r>
        <w:tab/>
      </w:r>
      <w:proofErr w:type="gramEnd"/>
      <w:r>
        <w:tab/>
        <w:t xml:space="preserve">       </w:t>
      </w:r>
      <w:r w:rsidR="00EB173C">
        <w:t xml:space="preserve">       Bc. Sandra Neumanová, DiS.</w:t>
      </w:r>
    </w:p>
    <w:p w14:paraId="5517DE40" w14:textId="39E4909A" w:rsidR="00EB173C" w:rsidRDefault="00EB173C">
      <w:pPr>
        <w:spacing w:line="276" w:lineRule="auto"/>
        <w:ind w:left="360"/>
      </w:pPr>
      <w:r>
        <w:t xml:space="preserve">                                                                                                 sociální pracovnice</w:t>
      </w:r>
    </w:p>
    <w:p w14:paraId="01EA94FF" w14:textId="338F01B1" w:rsidR="00FC0522" w:rsidRPr="00FC0522" w:rsidRDefault="00A20952" w:rsidP="00FC0522">
      <w:pPr>
        <w:pStyle w:val="Odstavecseseznamem"/>
        <w:ind w:left="284"/>
        <w:jc w:val="right"/>
        <w:rPr>
          <w:bCs/>
          <w:szCs w:val="14"/>
        </w:rPr>
      </w:pPr>
      <w:r>
        <w:rPr>
          <w:b/>
          <w:sz w:val="32"/>
          <w:szCs w:val="32"/>
        </w:rPr>
        <w:lastRenderedPageBreak/>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bookmarkEnd w:id="0"/>
      <w:r w:rsidR="00FC0522" w:rsidRPr="00FC0522">
        <w:rPr>
          <w:bCs/>
          <w:szCs w:val="14"/>
        </w:rPr>
        <w:t>Příloha č.3</w:t>
      </w:r>
    </w:p>
    <w:p w14:paraId="29EACF2D" w14:textId="125976B2" w:rsidR="00FC0522" w:rsidRPr="00FC0522" w:rsidRDefault="00FC0522" w:rsidP="00FC0522">
      <w:pPr>
        <w:jc w:val="center"/>
        <w:rPr>
          <w:b/>
          <w:sz w:val="28"/>
          <w:szCs w:val="16"/>
        </w:rPr>
      </w:pPr>
      <w:r w:rsidRPr="00FC0522">
        <w:rPr>
          <w:b/>
          <w:sz w:val="28"/>
          <w:szCs w:val="16"/>
        </w:rPr>
        <w:t>Pravidla poskytování odlehčovací služby</w:t>
      </w:r>
    </w:p>
    <w:p w14:paraId="3FC96DD3" w14:textId="77777777" w:rsidR="00FC0522" w:rsidRPr="00FC0522" w:rsidRDefault="00FC0522" w:rsidP="00FC0522">
      <w:pPr>
        <w:jc w:val="center"/>
        <w:rPr>
          <w:b/>
          <w:szCs w:val="14"/>
        </w:rPr>
      </w:pPr>
    </w:p>
    <w:p w14:paraId="09A21F49" w14:textId="556A353C" w:rsidR="00FC0522" w:rsidRPr="001C1728" w:rsidRDefault="00FC0522" w:rsidP="00FC0522">
      <w:pPr>
        <w:jc w:val="both"/>
      </w:pPr>
      <w:r w:rsidRPr="003A604D">
        <w:rPr>
          <w:b/>
          <w:bCs/>
        </w:rPr>
        <w:t>Pravidla poskytování</w:t>
      </w:r>
      <w:r w:rsidRPr="001C1728">
        <w:t xml:space="preserve"> Odlehčovací služby </w:t>
      </w:r>
      <w:r>
        <w:t xml:space="preserve">OS </w:t>
      </w:r>
      <w:r w:rsidRPr="001C1728">
        <w:t>ČČK Brno, se sídlem v </w:t>
      </w:r>
      <w:r>
        <w:t>B</w:t>
      </w:r>
      <w:r w:rsidRPr="001C1728">
        <w:t xml:space="preserve">rně, ul. Ondřeje </w:t>
      </w:r>
      <w:r>
        <w:t>V</w:t>
      </w:r>
      <w:r w:rsidRPr="001C1728">
        <w:t xml:space="preserve">eselého </w:t>
      </w:r>
      <w:proofErr w:type="gramStart"/>
      <w:r w:rsidRPr="001C1728">
        <w:t>5a</w:t>
      </w:r>
      <w:proofErr w:type="gramEnd"/>
      <w:r w:rsidRPr="001C1728">
        <w:t xml:space="preserve"> upravují: </w:t>
      </w:r>
    </w:p>
    <w:p w14:paraId="2B96DF47" w14:textId="77777777" w:rsidR="00FC0522" w:rsidRPr="001C1728" w:rsidRDefault="00FC0522">
      <w:pPr>
        <w:pStyle w:val="Odstavecseseznamem"/>
        <w:numPr>
          <w:ilvl w:val="0"/>
          <w:numId w:val="14"/>
        </w:numPr>
        <w:suppressAutoHyphens w:val="0"/>
        <w:spacing w:after="200" w:line="276" w:lineRule="auto"/>
        <w:contextualSpacing/>
        <w:jc w:val="both"/>
      </w:pPr>
      <w:r w:rsidRPr="001C1728">
        <w:t>Určení služby</w:t>
      </w:r>
    </w:p>
    <w:p w14:paraId="560083A1" w14:textId="77777777" w:rsidR="00FC0522" w:rsidRPr="001C1728" w:rsidRDefault="00FC0522">
      <w:pPr>
        <w:pStyle w:val="Odstavecseseznamem"/>
        <w:numPr>
          <w:ilvl w:val="0"/>
          <w:numId w:val="14"/>
        </w:numPr>
        <w:suppressAutoHyphens w:val="0"/>
        <w:spacing w:after="200" w:line="276" w:lineRule="auto"/>
        <w:contextualSpacing/>
        <w:jc w:val="both"/>
      </w:pPr>
      <w:r w:rsidRPr="001C1728">
        <w:t>Základní podmínky soužití uživatelů odlehčovací služby</w:t>
      </w:r>
    </w:p>
    <w:p w14:paraId="6CC69359" w14:textId="77777777" w:rsidR="00FC0522" w:rsidRPr="001C1728" w:rsidRDefault="00FC0522">
      <w:pPr>
        <w:pStyle w:val="Odstavecseseznamem"/>
        <w:numPr>
          <w:ilvl w:val="0"/>
          <w:numId w:val="14"/>
        </w:numPr>
        <w:suppressAutoHyphens w:val="0"/>
        <w:spacing w:after="200" w:line="276" w:lineRule="auto"/>
        <w:contextualSpacing/>
        <w:jc w:val="both"/>
      </w:pPr>
      <w:r w:rsidRPr="001C1728">
        <w:t>Práva a povinnosti uživatelů odlehčovací služby</w:t>
      </w:r>
    </w:p>
    <w:p w14:paraId="190FB1B3" w14:textId="77777777" w:rsidR="00FC0522" w:rsidRPr="001C1728" w:rsidRDefault="00FC0522">
      <w:pPr>
        <w:pStyle w:val="Odstavecseseznamem"/>
        <w:numPr>
          <w:ilvl w:val="0"/>
          <w:numId w:val="14"/>
        </w:numPr>
        <w:suppressAutoHyphens w:val="0"/>
        <w:spacing w:after="200" w:line="276" w:lineRule="auto"/>
        <w:contextualSpacing/>
        <w:jc w:val="both"/>
      </w:pPr>
      <w:r w:rsidRPr="001C1728">
        <w:t>Rozsah podpory a péče, poskytované uživatelům zaměstnanci</w:t>
      </w:r>
    </w:p>
    <w:p w14:paraId="0A20D6F4" w14:textId="77777777" w:rsidR="00FC0522" w:rsidRPr="001C1728" w:rsidRDefault="00FC0522" w:rsidP="00FC0522">
      <w:pPr>
        <w:jc w:val="both"/>
      </w:pPr>
    </w:p>
    <w:p w14:paraId="378D8EF0" w14:textId="2D86E89D" w:rsidR="00FC0522" w:rsidRPr="00FC0522" w:rsidRDefault="00FC0522" w:rsidP="00FC0522">
      <w:pPr>
        <w:jc w:val="both"/>
      </w:pPr>
      <w:r w:rsidRPr="00FC0522">
        <w:t xml:space="preserve">Zahájení poskytování odlehčovací služby se děje na základě </w:t>
      </w:r>
      <w:r w:rsidRPr="00FC0522">
        <w:rPr>
          <w:b/>
          <w:bCs/>
        </w:rPr>
        <w:t>podpisu Smlouvy o poskytování sociální služby</w:t>
      </w:r>
      <w:r w:rsidRPr="00FC0522">
        <w:t xml:space="preserve"> mezi poskytovatelem (ředitelkou organizace) a uživatelem </w:t>
      </w:r>
      <w:r w:rsidR="00D32FDB" w:rsidRPr="0086555C">
        <w:t xml:space="preserve">(opatrovníkem, </w:t>
      </w:r>
      <w:r w:rsidR="00D32FDB">
        <w:t>zástupcem, zmocněncem, zákon č. 89/2012 Sb., občanský zákoník, § 38 a násl., v platném znění</w:t>
      </w:r>
      <w:r w:rsidR="00D32FDB" w:rsidRPr="0086555C">
        <w:t>).</w:t>
      </w:r>
    </w:p>
    <w:p w14:paraId="4CB161DB" w14:textId="77777777" w:rsidR="00FC0522" w:rsidRPr="00FC0522" w:rsidRDefault="00FC0522" w:rsidP="00FC0522">
      <w:pPr>
        <w:jc w:val="both"/>
      </w:pPr>
    </w:p>
    <w:p w14:paraId="4C03F223" w14:textId="77777777" w:rsidR="00FC0522" w:rsidRPr="004F7B91" w:rsidRDefault="00FC0522" w:rsidP="00FC0522">
      <w:pPr>
        <w:jc w:val="center"/>
        <w:rPr>
          <w:b/>
          <w:bCs/>
          <w:iCs/>
        </w:rPr>
      </w:pPr>
      <w:r w:rsidRPr="004F7B91">
        <w:rPr>
          <w:b/>
          <w:bCs/>
          <w:iCs/>
        </w:rPr>
        <w:t>Ubytování</w:t>
      </w:r>
    </w:p>
    <w:p w14:paraId="4E6D11EA" w14:textId="77777777" w:rsidR="00FC0522" w:rsidRPr="00FC0522" w:rsidRDefault="00FC0522" w:rsidP="00FC0522">
      <w:pPr>
        <w:jc w:val="both"/>
      </w:pPr>
      <w:r w:rsidRPr="00FC0522">
        <w:t xml:space="preserve">1. Ubytování se poskytuje uživatelům v jedno nebo dvoulůžkovém pokoji, který je vybaven nábytkem, umyvadlem OS ČČK Brno. Vybavení pokoje si může uživatel doplnit vlastními drobnými předměty, jako jsou např. fotografie, obrazy, sošky, květiny, hrníčky apod. </w:t>
      </w:r>
    </w:p>
    <w:p w14:paraId="495518BF" w14:textId="77777777" w:rsidR="00FC0522" w:rsidRPr="00FC0522" w:rsidRDefault="00FC0522" w:rsidP="00FC0522">
      <w:pPr>
        <w:jc w:val="both"/>
      </w:pPr>
      <w:r w:rsidRPr="00FC0522">
        <w:t xml:space="preserve">2. Uživatelé služby si mohou, podle délky plánovaného pobytu, doplnit vybavení pokoje i vlastními drobnými elektrospotřebiči, zejména rádiem či televizí, užívat je však s ohledem na ostatní spolubydlící. Telekomunikační poplatky si hradí uživatelé ze svých prostředků na adrese trvalého pobytu (doklad se doporučuje mít u sebe). Pokud na dvoulůžkovém pokoji jeden z uživatelů nesouhlasí s užíváním televize nebo rádia, je poslech umožněn přes sluchátka, které si pořídí. </w:t>
      </w:r>
    </w:p>
    <w:p w14:paraId="60A32FF3" w14:textId="77777777" w:rsidR="00FC0522" w:rsidRPr="00FC0522" w:rsidRDefault="00FC0522" w:rsidP="00FC0522">
      <w:pPr>
        <w:jc w:val="both"/>
      </w:pPr>
      <w:r w:rsidRPr="00FC0522">
        <w:t xml:space="preserve">3. Oblečení a ostatní prádlo, které si s sebou uživatel přinesl a bude se prát v prádelně organizace, je třeba mít označeny. </w:t>
      </w:r>
    </w:p>
    <w:p w14:paraId="6F7371F0" w14:textId="0A02DC06" w:rsidR="00FC0522" w:rsidRPr="00FC0522" w:rsidRDefault="00FC0522" w:rsidP="00FC0522">
      <w:pPr>
        <w:jc w:val="both"/>
        <w:rPr>
          <w:color w:val="000000" w:themeColor="text1"/>
        </w:rPr>
      </w:pPr>
      <w:r w:rsidRPr="00FC0522">
        <w:t xml:space="preserve">4. </w:t>
      </w:r>
      <w:r w:rsidRPr="00FC0522">
        <w:rPr>
          <w:color w:val="000000" w:themeColor="text1"/>
        </w:rPr>
        <w:t>Každý pokoj je uzamykatelný a uživatel služby má od ní vlastní klíč. Rezervní klíče od pokojů uživatelů jsou uloženy v pracovně</w:t>
      </w:r>
      <w:r w:rsidRPr="00FC0522">
        <w:rPr>
          <w:b/>
          <w:bCs/>
          <w:color w:val="000000" w:themeColor="text1"/>
        </w:rPr>
        <w:t xml:space="preserve"> </w:t>
      </w:r>
      <w:r w:rsidRPr="00FC0522">
        <w:rPr>
          <w:color w:val="000000" w:themeColor="text1"/>
        </w:rPr>
        <w:t xml:space="preserve">zaměstnanců a jsou použity v mimořádných situacích. Cennosti si klient může uložit do trezoru v kanceláři zařízení. </w:t>
      </w:r>
      <w:r w:rsidRPr="00FC0522">
        <w:t>Uživatelům služby není dovoleno v zařízení přechovávat zvířata, zbraně, nebezpečné chemikálie, hygienicky závadné předměty a potraviny, jakož i jiné věci v nadměrném množství (prázdné láhve, sklenice, noviny...).</w:t>
      </w:r>
    </w:p>
    <w:p w14:paraId="3AE6FD46" w14:textId="77777777" w:rsidR="00FC0522" w:rsidRPr="00FC0522" w:rsidRDefault="00FC0522" w:rsidP="00FC0522">
      <w:pPr>
        <w:jc w:val="both"/>
      </w:pPr>
      <w:r w:rsidRPr="00FC0522">
        <w:t xml:space="preserve">5. Ve všech vnitřních prostorách budovy je zákaz kouření. Kouřit lze jen v prostorách za tímto účelem vymezených a označených. </w:t>
      </w:r>
    </w:p>
    <w:p w14:paraId="4A8F2E49" w14:textId="77777777" w:rsidR="00FC0522" w:rsidRPr="00FC0522" w:rsidRDefault="00FC0522" w:rsidP="00FC0522">
      <w:pPr>
        <w:jc w:val="both"/>
      </w:pPr>
    </w:p>
    <w:p w14:paraId="71EF87C6" w14:textId="77777777" w:rsidR="00FC0522" w:rsidRPr="004F7B91" w:rsidRDefault="00FC0522" w:rsidP="00FC0522">
      <w:pPr>
        <w:jc w:val="center"/>
        <w:rPr>
          <w:b/>
          <w:bCs/>
          <w:iCs/>
        </w:rPr>
      </w:pPr>
      <w:r w:rsidRPr="004F7B91">
        <w:rPr>
          <w:b/>
          <w:bCs/>
          <w:iCs/>
        </w:rPr>
        <w:t>Odpovědnost za škodu</w:t>
      </w:r>
    </w:p>
    <w:p w14:paraId="0D38AE4B" w14:textId="77777777" w:rsidR="00FC0522" w:rsidRPr="00FC0522" w:rsidRDefault="00FC0522" w:rsidP="00FC0522">
      <w:pPr>
        <w:jc w:val="both"/>
      </w:pPr>
      <w:r w:rsidRPr="00FC0522">
        <w:t>1. Uživatel služby odpovídá pouze za škodu na majetku způsobenou úmyslně. V takovém případě je povinen uhradit náklady související s opravou nebo její náhradu.</w:t>
      </w:r>
    </w:p>
    <w:p w14:paraId="5283345C" w14:textId="77777777" w:rsidR="00FC0522" w:rsidRPr="00FC0522" w:rsidRDefault="00FC0522" w:rsidP="00FC0522">
      <w:pPr>
        <w:jc w:val="both"/>
      </w:pPr>
      <w:r w:rsidRPr="00FC0522">
        <w:t>2</w:t>
      </w:r>
      <w:r w:rsidRPr="00FC0522">
        <w:rPr>
          <w:color w:val="000000" w:themeColor="text1"/>
        </w:rPr>
        <w:t>. Způsobí-li škodu více uživatelů sociální služby, odpovídají za škodu společně a nerozdílně.</w:t>
      </w:r>
      <w:r w:rsidRPr="00FC0522">
        <w:rPr>
          <w:color w:val="FF0000"/>
        </w:rPr>
        <w:t xml:space="preserve"> </w:t>
      </w:r>
    </w:p>
    <w:p w14:paraId="0E7C8158" w14:textId="77777777" w:rsidR="00FC0522" w:rsidRPr="00FC0522" w:rsidRDefault="00FC0522" w:rsidP="00FC0522">
      <w:pPr>
        <w:jc w:val="both"/>
      </w:pPr>
      <w:r w:rsidRPr="00FC0522">
        <w:t xml:space="preserve">3. Uživatelé služby jsou povinni chránit majetek OS ČČK Brno, případně upozornit zaměstnance na škodu, která vznikla nebo která hrozí. </w:t>
      </w:r>
    </w:p>
    <w:p w14:paraId="597AD13A" w14:textId="77777777" w:rsidR="00FC0522" w:rsidRPr="00FC0522" w:rsidRDefault="00FC0522" w:rsidP="00FC0522">
      <w:pPr>
        <w:jc w:val="both"/>
      </w:pPr>
      <w:r w:rsidRPr="00FC0522">
        <w:t xml:space="preserve">4. Odpovědnost za škodu se řídí § 2894 a násl., zákona č.89/2012 Sb., občanský zákoník, v platném znění. </w:t>
      </w:r>
    </w:p>
    <w:p w14:paraId="57B98A1E" w14:textId="77777777" w:rsidR="00FC0522" w:rsidRPr="00FC0522" w:rsidRDefault="00FC0522" w:rsidP="00FC0522">
      <w:pPr>
        <w:jc w:val="both"/>
      </w:pPr>
    </w:p>
    <w:p w14:paraId="0FCAD777" w14:textId="77777777" w:rsidR="009430C1" w:rsidRDefault="009430C1" w:rsidP="00FC0522">
      <w:pPr>
        <w:jc w:val="center"/>
        <w:rPr>
          <w:b/>
          <w:bCs/>
          <w:iCs/>
        </w:rPr>
      </w:pPr>
    </w:p>
    <w:p w14:paraId="03F477E5" w14:textId="2ABF8129" w:rsidR="00FC0522" w:rsidRPr="004F7B91" w:rsidRDefault="00FC0522" w:rsidP="00FC0522">
      <w:pPr>
        <w:jc w:val="center"/>
        <w:rPr>
          <w:b/>
          <w:bCs/>
          <w:iCs/>
        </w:rPr>
      </w:pPr>
      <w:r w:rsidRPr="004F7B91">
        <w:rPr>
          <w:b/>
          <w:bCs/>
          <w:iCs/>
        </w:rPr>
        <w:t>Úschova cenných věcí</w:t>
      </w:r>
    </w:p>
    <w:p w14:paraId="54A83B3F" w14:textId="4513DC74" w:rsidR="00FC0522" w:rsidRPr="00FC0522" w:rsidRDefault="00FC0522" w:rsidP="00FC0522">
      <w:pPr>
        <w:jc w:val="both"/>
        <w:rPr>
          <w:color w:val="FF0000"/>
        </w:rPr>
      </w:pPr>
      <w:r w:rsidRPr="00FC0522">
        <w:t xml:space="preserve">1. Na žádost uživatele služby může převzít vedoucí služby do úschovy jeho cennosti, peněžní hotovost, </w:t>
      </w:r>
      <w:r w:rsidRPr="00FC0522">
        <w:rPr>
          <w:color w:val="000000" w:themeColor="text1"/>
        </w:rPr>
        <w:t>příp. vkladní knížky na základě Smlouvy o úschově</w:t>
      </w:r>
      <w:r w:rsidR="00D13E8F">
        <w:rPr>
          <w:color w:val="000000" w:themeColor="text1"/>
        </w:rPr>
        <w:t xml:space="preserve"> – </w:t>
      </w:r>
      <w:r w:rsidR="00D13E8F" w:rsidRPr="009430C1">
        <w:rPr>
          <w:color w:val="000000" w:themeColor="text1"/>
        </w:rPr>
        <w:t>příloha č.4 smlouvy o poskytnutí sociální pobytové služby</w:t>
      </w:r>
      <w:r w:rsidR="00D13E8F">
        <w:rPr>
          <w:color w:val="000000" w:themeColor="text1"/>
        </w:rPr>
        <w:t>.</w:t>
      </w:r>
    </w:p>
    <w:p w14:paraId="54F5BC6C" w14:textId="77777777" w:rsidR="00FC0522" w:rsidRPr="00FC0522" w:rsidRDefault="00FC0522" w:rsidP="00FC0522">
      <w:pPr>
        <w:jc w:val="both"/>
      </w:pPr>
      <w:r w:rsidRPr="00FC0522">
        <w:t xml:space="preserve">2. Uživateli je zdůrazňován prvořadý zájem zařízení na předcházení případných ztrát či zničení majetkových hodnot, které si ponechá uživatel ve svém pokoji. Uživatel má možnost uzamykat si pokoj.  Zařízení neodpovídá za věci, vkladní knížky, cennosti a peněžní hotovost, kterou nepřevzalo do úschovy. </w:t>
      </w:r>
    </w:p>
    <w:p w14:paraId="724A6195" w14:textId="674A43C0" w:rsidR="00FC0522" w:rsidRPr="00FC0522" w:rsidRDefault="00FC0522" w:rsidP="00FC0522">
      <w:pPr>
        <w:jc w:val="both"/>
      </w:pPr>
      <w:r w:rsidRPr="00FC0522">
        <w:t>3. Uživatel má právo se rozhodnout, zda si své doklady ponechá u sebe, či si je uloží do úschovy. Pokud se rozhodne pro úschovu, jsou mu doklady na základě jeho písemné</w:t>
      </w:r>
      <w:r w:rsidR="000F0808">
        <w:t>ho</w:t>
      </w:r>
      <w:r w:rsidRPr="00FC0522">
        <w:t xml:space="preserve"> </w:t>
      </w:r>
      <w:r w:rsidR="000F0808">
        <w:t>souhlasu</w:t>
      </w:r>
      <w:r w:rsidRPr="00FC0522">
        <w:t xml:space="preserve"> uschovány v pracovně zaměstnanců a jsou mu vydány kdykoliv na požádání. </w:t>
      </w:r>
    </w:p>
    <w:p w14:paraId="2A8E95FA" w14:textId="77777777" w:rsidR="00FC0522" w:rsidRPr="00FC0522" w:rsidRDefault="00FC0522" w:rsidP="00FC0522">
      <w:pPr>
        <w:jc w:val="both"/>
      </w:pPr>
    </w:p>
    <w:p w14:paraId="1B62C615" w14:textId="77777777" w:rsidR="00FC0522" w:rsidRDefault="00FC0522" w:rsidP="00FC0522">
      <w:pPr>
        <w:jc w:val="center"/>
        <w:rPr>
          <w:b/>
          <w:bCs/>
          <w:i/>
        </w:rPr>
      </w:pPr>
    </w:p>
    <w:p w14:paraId="1FD2B22C" w14:textId="77777777" w:rsidR="00FC0522" w:rsidRDefault="00FC0522" w:rsidP="00FC0522">
      <w:pPr>
        <w:jc w:val="center"/>
        <w:rPr>
          <w:b/>
          <w:bCs/>
          <w:i/>
        </w:rPr>
      </w:pPr>
    </w:p>
    <w:p w14:paraId="3B1C739C" w14:textId="1040C503" w:rsidR="00FC0522" w:rsidRPr="004F7B91" w:rsidRDefault="00FC0522" w:rsidP="00FC0522">
      <w:pPr>
        <w:jc w:val="center"/>
        <w:rPr>
          <w:b/>
          <w:bCs/>
          <w:iCs/>
        </w:rPr>
      </w:pPr>
      <w:r w:rsidRPr="004F7B91">
        <w:rPr>
          <w:b/>
          <w:bCs/>
          <w:iCs/>
        </w:rPr>
        <w:lastRenderedPageBreak/>
        <w:t>Stravování</w:t>
      </w:r>
    </w:p>
    <w:p w14:paraId="4D8BEEB4" w14:textId="77777777" w:rsidR="00FC0522" w:rsidRPr="00FC0522" w:rsidRDefault="00FC0522" w:rsidP="00FC0522">
      <w:pPr>
        <w:jc w:val="both"/>
        <w:rPr>
          <w:color w:val="000000"/>
        </w:rPr>
      </w:pPr>
      <w:r w:rsidRPr="00FC0522">
        <w:t>1. Uživatelům je zajištěna celodenní strava.</w:t>
      </w:r>
    </w:p>
    <w:p w14:paraId="0C5150BA" w14:textId="77777777" w:rsidR="00FC0522" w:rsidRPr="00FC0522" w:rsidRDefault="00FC0522" w:rsidP="00FC0522">
      <w:pPr>
        <w:jc w:val="both"/>
      </w:pPr>
      <w:r w:rsidRPr="00FC0522">
        <w:t xml:space="preserve">2. Stravování probíhá na základě předem zveřejněného jídelního lístku, a to v nasmlouvaném </w:t>
      </w:r>
      <w:proofErr w:type="gramStart"/>
      <w:r w:rsidRPr="00FC0522">
        <w:t>rozsahu - maximálně</w:t>
      </w:r>
      <w:proofErr w:type="gramEnd"/>
      <w:r w:rsidRPr="00FC0522">
        <w:t xml:space="preserve"> v rozsahu: tří hlavních jídel (snídaně, oběd, večeře). </w:t>
      </w:r>
    </w:p>
    <w:p w14:paraId="2692A12D" w14:textId="77777777" w:rsidR="00FC0522" w:rsidRPr="00FC0522" w:rsidRDefault="00FC0522" w:rsidP="00FC0522">
      <w:pPr>
        <w:jc w:val="both"/>
        <w:rPr>
          <w:color w:val="000000"/>
        </w:rPr>
      </w:pPr>
      <w:r w:rsidRPr="00FC0522">
        <w:t xml:space="preserve">3. V případě potřeby a volby uživatele zajistí zařízení stravování podle dietního režimu, který doporučí lékař. Možné je zajistit dietu diabetickou a žlučníkovou. Uživatel má právo nedodržovat dietní režim, případně neodebírat dietní stravu. </w:t>
      </w:r>
      <w:r w:rsidRPr="00FC0522">
        <w:rPr>
          <w:color w:val="000000"/>
        </w:rPr>
        <w:t xml:space="preserve">Pokud se tak rozhodne, je poučen a také upozorněn personálem zařízení na důsledky, které mu v souvislosti s nedodržováním dietního režimu hrozí. </w:t>
      </w:r>
    </w:p>
    <w:p w14:paraId="623DF843" w14:textId="77777777" w:rsidR="00FC0522" w:rsidRPr="00FC0522" w:rsidRDefault="00FC0522" w:rsidP="00FC0522">
      <w:pPr>
        <w:jc w:val="both"/>
      </w:pPr>
      <w:r w:rsidRPr="00FC0522">
        <w:t>4. Strava se vydává uživatelům v jídelně nebo v odůvodněných případech je uživatelům podáváno přímo na pokojích, a to v následujícím čase:</w:t>
      </w:r>
    </w:p>
    <w:p w14:paraId="7E6A1607" w14:textId="77777777" w:rsidR="00FC0522" w:rsidRPr="00FC0522" w:rsidRDefault="00FC0522" w:rsidP="00FC0522">
      <w:pPr>
        <w:jc w:val="both"/>
      </w:pPr>
      <w:proofErr w:type="gramStart"/>
      <w:r w:rsidRPr="00FC0522">
        <w:t>Snídaně:  7</w:t>
      </w:r>
      <w:proofErr w:type="gramEnd"/>
      <w:r w:rsidRPr="00FC0522">
        <w:t>,30h</w:t>
      </w:r>
    </w:p>
    <w:p w14:paraId="46DBF5C4" w14:textId="77777777" w:rsidR="00FC0522" w:rsidRPr="00FC0522" w:rsidRDefault="00FC0522" w:rsidP="00FC0522">
      <w:pPr>
        <w:jc w:val="both"/>
      </w:pPr>
      <w:proofErr w:type="gramStart"/>
      <w:r w:rsidRPr="00FC0522">
        <w:t xml:space="preserve">Oběd:   </w:t>
      </w:r>
      <w:proofErr w:type="gramEnd"/>
      <w:r w:rsidRPr="00FC0522">
        <w:t xml:space="preserve">  11,30h</w:t>
      </w:r>
    </w:p>
    <w:p w14:paraId="7F703757" w14:textId="77777777" w:rsidR="00FC0522" w:rsidRPr="00FC0522" w:rsidRDefault="00FC0522" w:rsidP="00FC0522">
      <w:pPr>
        <w:jc w:val="both"/>
      </w:pPr>
      <w:r w:rsidRPr="00FC0522">
        <w:t xml:space="preserve">Svačina: 15,00 </w:t>
      </w:r>
      <w:proofErr w:type="gramStart"/>
      <w:r w:rsidRPr="00FC0522">
        <w:t>h  (</w:t>
      </w:r>
      <w:proofErr w:type="gramEnd"/>
      <w:r w:rsidRPr="00FC0522">
        <w:t>pokud svačina patří ke zvyklostem uživatele, je zajištěna z jeho zdrojů)</w:t>
      </w:r>
    </w:p>
    <w:p w14:paraId="0F080E54" w14:textId="77777777" w:rsidR="00FC0522" w:rsidRPr="00FC0522" w:rsidRDefault="00FC0522" w:rsidP="00FC0522">
      <w:pPr>
        <w:jc w:val="both"/>
      </w:pPr>
      <w:proofErr w:type="gramStart"/>
      <w:r w:rsidRPr="00FC0522">
        <w:t>Večeře:  18</w:t>
      </w:r>
      <w:proofErr w:type="gramEnd"/>
      <w:r w:rsidRPr="00FC0522">
        <w:t>,00h</w:t>
      </w:r>
    </w:p>
    <w:p w14:paraId="431A5A99" w14:textId="77777777" w:rsidR="00FC0522" w:rsidRPr="00FC0522" w:rsidRDefault="00FC0522" w:rsidP="00FC0522">
      <w:pPr>
        <w:jc w:val="both"/>
      </w:pPr>
      <w:r w:rsidRPr="00FC0522">
        <w:t xml:space="preserve">5. Při odůvodněném zdržení (např. lékařské vyšetření) je strava podána později. </w:t>
      </w:r>
    </w:p>
    <w:p w14:paraId="65126E41" w14:textId="77777777" w:rsidR="00FC0522" w:rsidRPr="00FC0522" w:rsidRDefault="00FC0522" w:rsidP="00FC0522">
      <w:pPr>
        <w:jc w:val="both"/>
      </w:pPr>
      <w:r w:rsidRPr="00FC0522">
        <w:t xml:space="preserve">6. Uživatelé služby se mohou vyjadřovat ke kvalitě, složení a podávání jídla prostřednictvím svých připomínek a námětů, které mohou vložit do schránky na stížnosti, náměty a připomínky umístěné ve vstupní hale. </w:t>
      </w:r>
    </w:p>
    <w:p w14:paraId="0F1CA92E" w14:textId="77777777" w:rsidR="00FC0522" w:rsidRPr="00FC0522" w:rsidRDefault="00FC0522" w:rsidP="00FC0522">
      <w:pPr>
        <w:jc w:val="both"/>
        <w:rPr>
          <w:color w:val="000000" w:themeColor="text1"/>
        </w:rPr>
      </w:pPr>
      <w:r w:rsidRPr="00FC0522">
        <w:rPr>
          <w:color w:val="000000" w:themeColor="text1"/>
        </w:rPr>
        <w:t xml:space="preserve">7. Strava je součástí úhrady za pobyt a služby. Neodebraná předem odhlášená strava nebude uživateli účtována. </w:t>
      </w:r>
    </w:p>
    <w:p w14:paraId="5992FCF6" w14:textId="77777777" w:rsidR="00FC0522" w:rsidRPr="00FC0522" w:rsidRDefault="00FC0522" w:rsidP="00FC0522">
      <w:pPr>
        <w:jc w:val="both"/>
      </w:pPr>
      <w:r w:rsidRPr="00FC0522">
        <w:t xml:space="preserve">8. Uživatelům je k dispozici lednice a potravinová skříň, kde se jmenovkou označené potraviny skladují. Jsou vydávány personálem. Veškeré potraviny uživatelů jsou uchovávány výhradně v kuchyni zařízení, nikoli na pokoji uživatelů. </w:t>
      </w:r>
    </w:p>
    <w:p w14:paraId="76FF4C7F" w14:textId="77777777" w:rsidR="00FC0522" w:rsidRPr="00FC0522" w:rsidRDefault="00FC0522" w:rsidP="00FC0522">
      <w:pPr>
        <w:jc w:val="both"/>
      </w:pPr>
      <w:r w:rsidRPr="00FC0522">
        <w:t xml:space="preserve">9. Alkoholické nápoje může klient konzumovat jen v míře přípustné, kdy pod vlivem alkoholu neohrožuje sebe ani své okol a nenarušuje běh zařízení a osobní svobodu dalších klientů. </w:t>
      </w:r>
    </w:p>
    <w:p w14:paraId="3B2689E4" w14:textId="77777777" w:rsidR="00FC0522" w:rsidRPr="00FC0522" w:rsidRDefault="00FC0522" w:rsidP="00FC0522">
      <w:pPr>
        <w:jc w:val="both"/>
      </w:pPr>
      <w:r w:rsidRPr="00FC0522">
        <w:t xml:space="preserve">10. Klientům je na pokoji k dispozici celý den čaj, ovocný nápoj či voda, dle jeho přání. </w:t>
      </w:r>
    </w:p>
    <w:p w14:paraId="5084BD14" w14:textId="77777777" w:rsidR="00FC0522" w:rsidRPr="00FC0522" w:rsidRDefault="00FC0522" w:rsidP="00FC0522">
      <w:pPr>
        <w:jc w:val="both"/>
      </w:pPr>
    </w:p>
    <w:p w14:paraId="0F568C86" w14:textId="77777777" w:rsidR="00FC0522" w:rsidRPr="004F7B91" w:rsidRDefault="00FC0522" w:rsidP="00FC0522">
      <w:pPr>
        <w:jc w:val="center"/>
        <w:rPr>
          <w:b/>
          <w:bCs/>
          <w:iCs/>
        </w:rPr>
      </w:pPr>
      <w:r w:rsidRPr="004F7B91">
        <w:rPr>
          <w:b/>
          <w:bCs/>
          <w:iCs/>
        </w:rPr>
        <w:t>Zdravotní péče</w:t>
      </w:r>
    </w:p>
    <w:p w14:paraId="0659A582" w14:textId="77777777" w:rsidR="00FC0522" w:rsidRPr="00FC0522" w:rsidRDefault="00FC0522" w:rsidP="00FC0522">
      <w:pPr>
        <w:jc w:val="both"/>
      </w:pPr>
      <w:r w:rsidRPr="00FC0522">
        <w:t xml:space="preserve">1. Při zahájení poskytování odlehčovací služby je potřeba, aby si uživatel s sebou přinesl kartičku zdravotní pojišťovny, případě průkaz diabetika, průkaz o kardiostimulátoru, průkaz o léčbě </w:t>
      </w:r>
      <w:proofErr w:type="spellStart"/>
      <w:r w:rsidRPr="00FC0522">
        <w:t>Warfarinem</w:t>
      </w:r>
      <w:proofErr w:type="spellEnd"/>
      <w:r w:rsidRPr="00FC0522">
        <w:t xml:space="preserve"> a další důležité doklady o zdravotním stavu. Dále výpis ze zdravotní dokumentace včetně medikace a kontaktu na ošetřujícího lékaře, kterého je vhodné o přechodném pobytu v odlehčovací službě informovat.  </w:t>
      </w:r>
    </w:p>
    <w:p w14:paraId="382F21E0" w14:textId="77777777" w:rsidR="00FC0522" w:rsidRPr="00FC0522" w:rsidRDefault="00FC0522" w:rsidP="00FC0522">
      <w:pPr>
        <w:jc w:val="both"/>
      </w:pPr>
      <w:r w:rsidRPr="00FC0522">
        <w:t xml:space="preserve">2. Po dobu, kdy je odlehčovací služba poskytována, je třeba mít zajištěnou dostačující zásobu léků a rozpis jejich dávkování. Zásoba léků je zajištěna na celý pobyt, případně je dodána v průběhu pobytu. Je důležité také upozornit na alergie, onemocnění a jejich léčbu a na jiné možné zdravotní komplikace. </w:t>
      </w:r>
    </w:p>
    <w:p w14:paraId="03336A51" w14:textId="73B8B456" w:rsidR="00FC0522" w:rsidRPr="00FC0522" w:rsidRDefault="00FC0522" w:rsidP="00FC0522">
      <w:pPr>
        <w:jc w:val="both"/>
      </w:pPr>
      <w:r w:rsidRPr="00FC0522">
        <w:t>3. Při zahájení poskytování odlehčovací služby se doporučuje přinést si kompenzační pomůcky, které uživatel používá (hůl, berle, francouzské hole, chodítko, invalidní vozík, naslouchadlo, brýle apod.). V případě potřeby je nutno zajistit na celou dobu pobytu dostatečné množství hygienických potřeb, které uživatel každodenně používá, např. inkontinentní pomůcky apod.</w:t>
      </w:r>
    </w:p>
    <w:p w14:paraId="66825407" w14:textId="77777777" w:rsidR="00FC0522" w:rsidRPr="00FC0522" w:rsidRDefault="00FC0522" w:rsidP="00FC0522">
      <w:pPr>
        <w:spacing w:before="100" w:beforeAutospacing="1"/>
        <w:jc w:val="both"/>
      </w:pPr>
      <w:r w:rsidRPr="00FC0522">
        <w:t xml:space="preserve">4. </w:t>
      </w:r>
      <w:r w:rsidRPr="00FC0522">
        <w:rPr>
          <w:color w:val="000000"/>
        </w:rPr>
        <w:t>Je-li v době pobytu v Odlehčovací službě plánováno odborné lékařské vyšetření, je nutné jeho zajištění ze strany rodiny. V případě náhlého nepříznivého zdravotního stavu uživatele v průběhu pobytu je personálem voláno 155.</w:t>
      </w:r>
    </w:p>
    <w:p w14:paraId="30DE9000" w14:textId="77777777" w:rsidR="00FC0522" w:rsidRPr="00FC0522" w:rsidRDefault="00FC0522" w:rsidP="00FC0522">
      <w:pPr>
        <w:jc w:val="both"/>
      </w:pPr>
      <w:r w:rsidRPr="00FC0522">
        <w:t xml:space="preserve"> 5. Uživateli Odlehčovací služby je doporučeno dodržovat léčebný režim, rady lékařů a zdravotnického personálu a užívat předepsané léky. </w:t>
      </w:r>
    </w:p>
    <w:p w14:paraId="6547195A" w14:textId="77777777" w:rsidR="00FC0522" w:rsidRPr="00FC0522" w:rsidRDefault="00FC0522" w:rsidP="00FC0522">
      <w:pPr>
        <w:jc w:val="both"/>
      </w:pPr>
      <w:r w:rsidRPr="00FC0522">
        <w:t xml:space="preserve">6. Své zdravotní potíže či potřebu lékařského vyšetření nebo ošetření hlásí uživatel službu konajícímu personálu. </w:t>
      </w:r>
    </w:p>
    <w:p w14:paraId="73A48B3A" w14:textId="77777777" w:rsidR="00FC0522" w:rsidRPr="00FC0522" w:rsidRDefault="00FC0522" w:rsidP="00FC0522">
      <w:pPr>
        <w:jc w:val="center"/>
        <w:rPr>
          <w:b/>
          <w:bCs/>
          <w:i/>
          <w:iCs/>
        </w:rPr>
      </w:pPr>
    </w:p>
    <w:p w14:paraId="0A7E21BD" w14:textId="77777777" w:rsidR="00FC0522" w:rsidRPr="004F7B91" w:rsidRDefault="00FC0522" w:rsidP="00FC0522">
      <w:pPr>
        <w:jc w:val="center"/>
        <w:rPr>
          <w:b/>
          <w:bCs/>
        </w:rPr>
      </w:pPr>
      <w:r w:rsidRPr="004F7B91">
        <w:rPr>
          <w:b/>
          <w:bCs/>
        </w:rPr>
        <w:t>Sociální péče</w:t>
      </w:r>
    </w:p>
    <w:p w14:paraId="23E11845" w14:textId="77777777" w:rsidR="00FC0522" w:rsidRPr="00FC0522" w:rsidRDefault="00FC0522" w:rsidP="00FC0522">
      <w:pPr>
        <w:pStyle w:val="Zkladntext"/>
        <w:spacing w:after="0" w:line="240" w:lineRule="auto"/>
        <w:jc w:val="both"/>
        <w:outlineLvl w:val="0"/>
        <w:rPr>
          <w:iCs/>
          <w:color w:val="000000"/>
        </w:rPr>
      </w:pPr>
      <w:r w:rsidRPr="00FC0522">
        <w:rPr>
          <w:iCs/>
          <w:color w:val="000000"/>
        </w:rPr>
        <w:t xml:space="preserve">Přímou obslužnou péči v odlehčovací službě zajišťují pracovnice a pracovníci v sociálních službách, kteří se střídají v nepřetržitém směnném provozu. </w:t>
      </w:r>
    </w:p>
    <w:p w14:paraId="0D6CC2EC" w14:textId="77777777" w:rsidR="00FC0522" w:rsidRPr="00FC0522" w:rsidRDefault="00FC0522" w:rsidP="00FC0522">
      <w:pPr>
        <w:pStyle w:val="Zkladntext"/>
        <w:spacing w:after="0" w:line="240" w:lineRule="auto"/>
        <w:jc w:val="both"/>
        <w:outlineLvl w:val="0"/>
        <w:rPr>
          <w:bCs/>
          <w:iCs/>
          <w:color w:val="000000"/>
        </w:rPr>
      </w:pPr>
      <w:r w:rsidRPr="00FC0522">
        <w:rPr>
          <w:bCs/>
          <w:iCs/>
          <w:color w:val="000000"/>
        </w:rPr>
        <w:t>Pracovník přímé obslužné péče zajišťuje zejména:</w:t>
      </w:r>
    </w:p>
    <w:p w14:paraId="207E7F86" w14:textId="77777777" w:rsidR="00FC0522" w:rsidRPr="00FC0522" w:rsidRDefault="00FC0522" w:rsidP="00D13E8F">
      <w:pPr>
        <w:pStyle w:val="Zkladntext"/>
        <w:numPr>
          <w:ilvl w:val="0"/>
          <w:numId w:val="16"/>
        </w:numPr>
        <w:tabs>
          <w:tab w:val="clear" w:pos="720"/>
          <w:tab w:val="num" w:pos="426"/>
        </w:tabs>
        <w:suppressAutoHyphens w:val="0"/>
        <w:spacing w:after="0" w:line="240" w:lineRule="auto"/>
        <w:ind w:left="0" w:firstLine="0"/>
        <w:jc w:val="both"/>
        <w:outlineLvl w:val="0"/>
        <w:rPr>
          <w:iCs/>
          <w:color w:val="000000"/>
        </w:rPr>
      </w:pPr>
      <w:r w:rsidRPr="00FC0522">
        <w:rPr>
          <w:iCs/>
          <w:color w:val="000000"/>
        </w:rPr>
        <w:t>pomoc při zvládání běžných úkonů péče o vlastní osobu,</w:t>
      </w:r>
    </w:p>
    <w:p w14:paraId="2FEEFC77" w14:textId="77777777" w:rsidR="00FC0522" w:rsidRPr="00FC0522" w:rsidRDefault="00FC0522">
      <w:pPr>
        <w:pStyle w:val="Zkladntext"/>
        <w:numPr>
          <w:ilvl w:val="0"/>
          <w:numId w:val="16"/>
        </w:numPr>
        <w:tabs>
          <w:tab w:val="clear" w:pos="720"/>
          <w:tab w:val="num" w:pos="426"/>
        </w:tabs>
        <w:suppressAutoHyphens w:val="0"/>
        <w:spacing w:before="100" w:beforeAutospacing="1" w:after="0" w:line="240" w:lineRule="auto"/>
        <w:ind w:left="0" w:firstLine="0"/>
        <w:jc w:val="both"/>
        <w:outlineLvl w:val="0"/>
        <w:rPr>
          <w:iCs/>
          <w:color w:val="000000"/>
        </w:rPr>
      </w:pPr>
      <w:r w:rsidRPr="00FC0522">
        <w:rPr>
          <w:iCs/>
          <w:color w:val="000000"/>
        </w:rPr>
        <w:t>pomoc při hygieně nebo poskytnutí podmínek pro výkon osobní hygieny,</w:t>
      </w:r>
    </w:p>
    <w:p w14:paraId="7E583153" w14:textId="77777777" w:rsidR="00FC0522" w:rsidRPr="00FC0522" w:rsidRDefault="00FC0522">
      <w:pPr>
        <w:pStyle w:val="Zkladntext"/>
        <w:numPr>
          <w:ilvl w:val="0"/>
          <w:numId w:val="16"/>
        </w:numPr>
        <w:tabs>
          <w:tab w:val="clear" w:pos="720"/>
          <w:tab w:val="num" w:pos="426"/>
        </w:tabs>
        <w:suppressAutoHyphens w:val="0"/>
        <w:spacing w:before="100" w:beforeAutospacing="1" w:after="0" w:line="240" w:lineRule="auto"/>
        <w:ind w:left="0" w:firstLine="0"/>
        <w:jc w:val="both"/>
        <w:outlineLvl w:val="0"/>
        <w:rPr>
          <w:iCs/>
          <w:color w:val="000000"/>
        </w:rPr>
      </w:pPr>
      <w:r w:rsidRPr="00FC0522">
        <w:rPr>
          <w:iCs/>
          <w:color w:val="000000"/>
        </w:rPr>
        <w:t>společně s uživatelem vytváří a vede individuální plán v roli klíčového pracovníka,</w:t>
      </w:r>
    </w:p>
    <w:p w14:paraId="18694407" w14:textId="77777777" w:rsidR="00FC0522" w:rsidRPr="00FC0522" w:rsidRDefault="00FC0522">
      <w:pPr>
        <w:pStyle w:val="Zkladntext"/>
        <w:numPr>
          <w:ilvl w:val="0"/>
          <w:numId w:val="16"/>
        </w:numPr>
        <w:tabs>
          <w:tab w:val="clear" w:pos="720"/>
          <w:tab w:val="num" w:pos="426"/>
        </w:tabs>
        <w:suppressAutoHyphens w:val="0"/>
        <w:spacing w:before="100" w:beforeAutospacing="1" w:after="0" w:line="240" w:lineRule="auto"/>
        <w:ind w:left="0" w:firstLine="0"/>
        <w:jc w:val="both"/>
        <w:outlineLvl w:val="0"/>
        <w:rPr>
          <w:iCs/>
          <w:color w:val="000000"/>
        </w:rPr>
      </w:pPr>
      <w:r w:rsidRPr="00FC0522">
        <w:rPr>
          <w:iCs/>
          <w:color w:val="000000"/>
        </w:rPr>
        <w:lastRenderedPageBreak/>
        <w:t>vede uživatele k maximální míře soběstačnosti, podporuje, obnovuje a využívá               zachované funkce,</w:t>
      </w:r>
    </w:p>
    <w:p w14:paraId="19637239" w14:textId="77777777" w:rsidR="00FC0522" w:rsidRPr="00FC0522" w:rsidRDefault="00FC0522">
      <w:pPr>
        <w:pStyle w:val="Zkladntext"/>
        <w:numPr>
          <w:ilvl w:val="0"/>
          <w:numId w:val="16"/>
        </w:numPr>
        <w:tabs>
          <w:tab w:val="clear" w:pos="720"/>
          <w:tab w:val="num" w:pos="426"/>
        </w:tabs>
        <w:suppressAutoHyphens w:val="0"/>
        <w:spacing w:before="100" w:beforeAutospacing="1" w:after="0" w:line="240" w:lineRule="auto"/>
        <w:ind w:left="0" w:firstLine="0"/>
        <w:jc w:val="both"/>
        <w:outlineLvl w:val="0"/>
        <w:rPr>
          <w:iCs/>
          <w:color w:val="000000"/>
        </w:rPr>
      </w:pPr>
      <w:r w:rsidRPr="00FC0522">
        <w:rPr>
          <w:iCs/>
          <w:color w:val="000000"/>
        </w:rPr>
        <w:t xml:space="preserve">další činnosti nezbytné k hladkému chodu </w:t>
      </w:r>
      <w:proofErr w:type="gramStart"/>
      <w:r w:rsidRPr="00FC0522">
        <w:rPr>
          <w:iCs/>
          <w:color w:val="000000"/>
        </w:rPr>
        <w:t>zařízení - pomoc</w:t>
      </w:r>
      <w:proofErr w:type="gramEnd"/>
      <w:r w:rsidRPr="00FC0522">
        <w:rPr>
          <w:iCs/>
          <w:color w:val="000000"/>
        </w:rPr>
        <w:t xml:space="preserve"> s adaptací na nové prostředí, manipulace s prádlem, příprava a podání stravy, doprovod uživatelů ve vnitřním i vnějším prostoru zařízení, dohled nad užíváním medikace, dbá na běžný úklid a čistotu prostředí </w:t>
      </w:r>
    </w:p>
    <w:p w14:paraId="1721B898" w14:textId="77777777" w:rsidR="00FC0522" w:rsidRPr="00FC0522" w:rsidRDefault="00FC0522" w:rsidP="00FC0522">
      <w:pPr>
        <w:jc w:val="both"/>
      </w:pPr>
      <w:r w:rsidRPr="00FC0522">
        <w:t xml:space="preserve">1. Pomoc při obstarávání osobních záležitostí, může na základě požadavku uživatele zabezpečit sociální pracovnice, případně pracovník v sociálních službách. </w:t>
      </w:r>
    </w:p>
    <w:p w14:paraId="03B3686D" w14:textId="77777777" w:rsidR="00FC0522" w:rsidRPr="00FC0522" w:rsidRDefault="00FC0522" w:rsidP="00FC0522">
      <w:pPr>
        <w:jc w:val="both"/>
      </w:pPr>
      <w:r w:rsidRPr="00FC0522">
        <w:t xml:space="preserve">2. Nákup věcí denní potřeby, pokud tak neučiní příbuzní, či blízcí, se dle požadavků uživatele uskutečňuje 1xtýdně. </w:t>
      </w:r>
    </w:p>
    <w:p w14:paraId="14B9E2D6" w14:textId="77777777" w:rsidR="00FC0522" w:rsidRPr="00FC0522" w:rsidRDefault="00FC0522" w:rsidP="00FC0522">
      <w:pPr>
        <w:jc w:val="both"/>
      </w:pPr>
      <w:r w:rsidRPr="00FC0522">
        <w:t xml:space="preserve">3. Kadeřnické, holičské a pedikérské služby jsou zajištěny formou zprostředkování. Služby dochází do zařízení. Informace o termínu a cenách těchto služeb lze najít na nástěnce ve vstupní hale. Uživatelé si tyto služby objednávají prostřednictvím službu konajících zaměstnanců. Jedná se o zprostředkování služby, náklady si hradí uživatel ze svých prostředků. </w:t>
      </w:r>
    </w:p>
    <w:p w14:paraId="3A3FD8ED" w14:textId="77777777" w:rsidR="00FC0522" w:rsidRPr="00FC0522" w:rsidRDefault="00FC0522" w:rsidP="00FC0522">
      <w:pPr>
        <w:jc w:val="both"/>
      </w:pPr>
      <w:r w:rsidRPr="00FC0522">
        <w:t>4. Uživatel má možnost dohodnout si návštěvu svého duchovního do zařízení dle svých potřeb</w:t>
      </w:r>
    </w:p>
    <w:p w14:paraId="3E71C3E1" w14:textId="77777777" w:rsidR="00FC0522" w:rsidRPr="00FC0522" w:rsidRDefault="00FC0522" w:rsidP="00FC0522">
      <w:pPr>
        <w:jc w:val="center"/>
      </w:pPr>
    </w:p>
    <w:p w14:paraId="2D746907" w14:textId="77777777" w:rsidR="00FC0522" w:rsidRPr="004F7B91" w:rsidRDefault="00FC0522" w:rsidP="00FC0522">
      <w:pPr>
        <w:jc w:val="center"/>
        <w:rPr>
          <w:b/>
          <w:bCs/>
          <w:iCs/>
        </w:rPr>
      </w:pPr>
      <w:r w:rsidRPr="004F7B91">
        <w:rPr>
          <w:b/>
          <w:bCs/>
          <w:iCs/>
        </w:rPr>
        <w:t>Doba klidu</w:t>
      </w:r>
    </w:p>
    <w:p w14:paraId="65EE06A9" w14:textId="428EFBE8" w:rsidR="00FC0522" w:rsidRPr="00FC0522" w:rsidRDefault="00FC0522" w:rsidP="00FC0522">
      <w:pPr>
        <w:jc w:val="both"/>
      </w:pPr>
      <w:r w:rsidRPr="00FC0522">
        <w:t xml:space="preserve">Doba nočního klidu je stanovena na základě § 34, </w:t>
      </w:r>
      <w:r w:rsidR="002F65A5">
        <w:t>z</w:t>
      </w:r>
      <w:r w:rsidRPr="00FC0522">
        <w:t xml:space="preserve">ákona č. 258/2000 Sb., o ochraně veřejného zdraví, v platném znění, </w:t>
      </w:r>
      <w:r w:rsidRPr="00FC0522">
        <w:rPr>
          <w:b/>
          <w:bCs/>
        </w:rPr>
        <w:t>od 22,00h do 6,00h</w:t>
      </w:r>
      <w:r w:rsidRPr="00FC0522">
        <w:t xml:space="preserve">. V době nočního klidu nejsou uživatelé služby rušeni, s výjimkou úkonů péče, podávání léků nebo </w:t>
      </w:r>
      <w:r w:rsidR="002F65A5">
        <w:t xml:space="preserve">dohodnutých </w:t>
      </w:r>
      <w:r w:rsidRPr="00FC0522">
        <w:t xml:space="preserve">kontrol. Tyto výjimky vycházejí z jejich přání a potřeb. V této době není vhodný hlasitý poslech rádia a televize, který by rušil ostatní uživatele. </w:t>
      </w:r>
    </w:p>
    <w:p w14:paraId="7782686B" w14:textId="77777777" w:rsidR="00FC0522" w:rsidRPr="00FC0522" w:rsidRDefault="00FC0522" w:rsidP="00FC0522">
      <w:pPr>
        <w:jc w:val="both"/>
      </w:pPr>
      <w:r w:rsidRPr="00FC0522">
        <w:t xml:space="preserve">Doba odpoledního klidu je stanovena </w:t>
      </w:r>
      <w:proofErr w:type="gramStart"/>
      <w:r w:rsidRPr="00FC0522">
        <w:rPr>
          <w:b/>
          <w:bCs/>
        </w:rPr>
        <w:t>od  12</w:t>
      </w:r>
      <w:proofErr w:type="gramEnd"/>
      <w:r w:rsidRPr="00FC0522">
        <w:rPr>
          <w:b/>
          <w:bCs/>
        </w:rPr>
        <w:t>,30h do 15,00h</w:t>
      </w:r>
      <w:r w:rsidRPr="00FC0522">
        <w:t>. I v tomto čase je pravidlem, že uživatelé nejsou rušeni, kromě výjimečných situacích spojených s ošetřovatelskou a zdravotní péčí nebo návštěvou.</w:t>
      </w:r>
    </w:p>
    <w:p w14:paraId="60ECC7B5" w14:textId="77777777" w:rsidR="00FC0522" w:rsidRPr="00FC0522" w:rsidRDefault="00FC0522" w:rsidP="00FC0522">
      <w:pPr>
        <w:jc w:val="both"/>
      </w:pPr>
      <w:r w:rsidRPr="00FC0522">
        <w:t xml:space="preserve">Denní režim uživatelů služby není nijak omezen, určují si ho sami, dle svých zájmů a potřeb. </w:t>
      </w:r>
    </w:p>
    <w:p w14:paraId="76B647E3" w14:textId="77777777" w:rsidR="00FC0522" w:rsidRPr="00FC0522" w:rsidRDefault="00FC0522" w:rsidP="00FC0522">
      <w:pPr>
        <w:pStyle w:val="Zkladntext"/>
        <w:spacing w:after="0" w:line="240" w:lineRule="auto"/>
        <w:jc w:val="center"/>
        <w:rPr>
          <w:b/>
          <w:color w:val="000000"/>
        </w:rPr>
      </w:pPr>
    </w:p>
    <w:p w14:paraId="49F0C733" w14:textId="77777777" w:rsidR="00FC0522" w:rsidRPr="004F7B91" w:rsidRDefault="00FC0522" w:rsidP="00FC0522">
      <w:pPr>
        <w:pStyle w:val="Zkladntext"/>
        <w:spacing w:after="0" w:line="240" w:lineRule="auto"/>
        <w:jc w:val="center"/>
        <w:rPr>
          <w:b/>
          <w:color w:val="000000"/>
        </w:rPr>
      </w:pPr>
      <w:r w:rsidRPr="004F7B91">
        <w:rPr>
          <w:b/>
          <w:color w:val="000000"/>
        </w:rPr>
        <w:t>Hygiena prostředí</w:t>
      </w:r>
    </w:p>
    <w:p w14:paraId="47BEDB3B" w14:textId="77777777" w:rsidR="00FC0522" w:rsidRPr="00FC0522" w:rsidRDefault="00FC0522" w:rsidP="00FC0522">
      <w:pPr>
        <w:pStyle w:val="Zkladntext"/>
        <w:spacing w:after="0" w:line="240" w:lineRule="auto"/>
        <w:jc w:val="both"/>
        <w:rPr>
          <w:iCs/>
          <w:color w:val="000000"/>
        </w:rPr>
      </w:pPr>
      <w:r w:rsidRPr="00FC0522">
        <w:rPr>
          <w:iCs/>
          <w:color w:val="000000"/>
        </w:rPr>
        <w:t>V obývací místnosti, jídelně a ostatních prostorách zařízení musí být dodržován pořádek a čistota. Veškeré místnosti zařízení jsou pravidelně uklízeny personálem. Uživatelům je ze strany personálu doporučeno dodržovat čistotu a pořádek na svých pokojích. Podpora udržování čistoty a pořádku v osobních věcech se s uživatelem dojednává a provádí se za jeho přítomnosti. Všechny místnosti se pravidelně větrají.</w:t>
      </w:r>
    </w:p>
    <w:p w14:paraId="7FED4ECE" w14:textId="77777777" w:rsidR="00FC0522" w:rsidRPr="00FC0522" w:rsidRDefault="00FC0522" w:rsidP="00FC0522">
      <w:pPr>
        <w:pStyle w:val="Zkladntext"/>
        <w:spacing w:after="0" w:line="240" w:lineRule="auto"/>
        <w:jc w:val="center"/>
        <w:rPr>
          <w:b/>
          <w:color w:val="000000"/>
        </w:rPr>
      </w:pPr>
    </w:p>
    <w:p w14:paraId="4DF53603" w14:textId="77777777" w:rsidR="00FC0522" w:rsidRPr="00FC0522" w:rsidRDefault="00FC0522" w:rsidP="00FC0522">
      <w:pPr>
        <w:pStyle w:val="Zkladntext"/>
        <w:spacing w:after="0" w:line="240" w:lineRule="auto"/>
        <w:jc w:val="center"/>
        <w:rPr>
          <w:b/>
          <w:color w:val="000000"/>
        </w:rPr>
      </w:pPr>
    </w:p>
    <w:p w14:paraId="5325F09F" w14:textId="77777777" w:rsidR="00FC0522" w:rsidRPr="004F7B91" w:rsidRDefault="00FC0522" w:rsidP="00FC0522">
      <w:pPr>
        <w:pStyle w:val="Zkladntext"/>
        <w:spacing w:after="0" w:line="240" w:lineRule="auto"/>
        <w:jc w:val="center"/>
        <w:rPr>
          <w:b/>
          <w:color w:val="000000"/>
        </w:rPr>
      </w:pPr>
      <w:r w:rsidRPr="004F7B91">
        <w:rPr>
          <w:b/>
          <w:color w:val="000000"/>
        </w:rPr>
        <w:t>Osobní hygiena</w:t>
      </w:r>
    </w:p>
    <w:p w14:paraId="4785276E" w14:textId="77777777" w:rsidR="00FC0522" w:rsidRPr="00FC0522" w:rsidRDefault="00FC0522" w:rsidP="00FC0522">
      <w:pPr>
        <w:pStyle w:val="Zkladntext"/>
        <w:spacing w:after="0" w:line="240" w:lineRule="auto"/>
        <w:jc w:val="both"/>
        <w:rPr>
          <w:iCs/>
          <w:color w:val="000000"/>
        </w:rPr>
      </w:pPr>
      <w:r w:rsidRPr="00FC0522">
        <w:rPr>
          <w:iCs/>
          <w:color w:val="000000"/>
        </w:rPr>
        <w:t>Během pobytu v zařízení jsou uživatelé vedeni k dodržování osobní hygieny. Každý uživatel se koupe podle potřeby, nejméně však jednou za týden. Pomoc personálu při koupání je poskytována podle schopností a přání uživatele, vždy alespoň jako dohled. Součástí osobní hygieny je stříhání nehtů na rukou. Výměnu osobního prádla za čisté provádějí uživatelé podle potřeby, což může být i vícekrát za den. Praní a žehlení zajišťuje zařízení pracovníky ve vlastní prádelně.</w:t>
      </w:r>
    </w:p>
    <w:p w14:paraId="5A4691BC" w14:textId="77777777" w:rsidR="00FC0522" w:rsidRPr="00FC0522" w:rsidRDefault="00FC0522" w:rsidP="00FC0522">
      <w:pPr>
        <w:jc w:val="center"/>
      </w:pPr>
    </w:p>
    <w:p w14:paraId="6051ACEA" w14:textId="77777777" w:rsidR="00FC0522" w:rsidRPr="004F7B91" w:rsidRDefault="00FC0522" w:rsidP="00FC0522">
      <w:pPr>
        <w:jc w:val="center"/>
        <w:rPr>
          <w:b/>
          <w:bCs/>
          <w:iCs/>
        </w:rPr>
      </w:pPr>
      <w:r w:rsidRPr="004F7B91">
        <w:rPr>
          <w:b/>
          <w:bCs/>
          <w:iCs/>
        </w:rPr>
        <w:t>Vycházky</w:t>
      </w:r>
    </w:p>
    <w:p w14:paraId="3863821F" w14:textId="77777777" w:rsidR="00FC0522" w:rsidRPr="00FC0522" w:rsidRDefault="00FC0522" w:rsidP="00FC0522">
      <w:pPr>
        <w:jc w:val="both"/>
      </w:pPr>
      <w:r w:rsidRPr="00FC0522">
        <w:t xml:space="preserve">Uživatelé mohou volně a bez omezení pobývat mimo areál budovy. V zájmu jejich bezpečnosti je vhodné, aby o svém odchodu informovali službu konající zaměstnance a oznámili pravděpodobnou dobu návratu. Zaměstnanci mohou uživateli vycházku nedoporučit, je-li ohroženo jeho zdraví z důvodu nemoci, nepříznivého počasí (náledí), nedostatečného oblečení apod. Uživatelům, kteří trpí různou formu demence, mají sníženou orientaci, je vhodným způsobem v odchodu zabráněno (zařízení mohou opustit s doprovodem). Omezení vycházek v době epidemie (např. chřipkové) může ředitelka OS ČČK Brno doporučit v zájmu zachování zdraví uživatelů, a to na základě doporučení Krajské hygienické stanice. </w:t>
      </w:r>
    </w:p>
    <w:p w14:paraId="5C83B56E" w14:textId="77777777" w:rsidR="00FC0522" w:rsidRPr="00FC0522" w:rsidRDefault="00FC0522" w:rsidP="00FC0522">
      <w:pPr>
        <w:jc w:val="both"/>
        <w:rPr>
          <w:b/>
          <w:color w:val="000000"/>
        </w:rPr>
      </w:pPr>
      <w:r w:rsidRPr="00FC0522">
        <w:rPr>
          <w:color w:val="000000"/>
        </w:rPr>
        <w:t xml:space="preserve">Uživatelé by měli respektovat čas podávání stravy a brát na vědomí uzavření zařízení v čase </w:t>
      </w:r>
      <w:r w:rsidRPr="00FC0522">
        <w:rPr>
          <w:b/>
          <w:bCs/>
          <w:color w:val="000000"/>
        </w:rPr>
        <w:t>20:30 – 06:00 hod</w:t>
      </w:r>
      <w:r w:rsidRPr="00FC0522">
        <w:rPr>
          <w:color w:val="000000"/>
        </w:rPr>
        <w:t>.</w:t>
      </w:r>
    </w:p>
    <w:p w14:paraId="43D41274" w14:textId="77777777" w:rsidR="00FC0522" w:rsidRPr="00FC0522" w:rsidRDefault="00FC0522" w:rsidP="00FC0522">
      <w:pPr>
        <w:jc w:val="both"/>
      </w:pPr>
    </w:p>
    <w:p w14:paraId="39D4CFA5" w14:textId="6BE6AAB2" w:rsidR="00FC0522" w:rsidRPr="004F7B91" w:rsidRDefault="00FC0522" w:rsidP="00FC0522">
      <w:pPr>
        <w:jc w:val="center"/>
        <w:rPr>
          <w:b/>
          <w:bCs/>
          <w:iCs/>
        </w:rPr>
      </w:pPr>
      <w:r w:rsidRPr="004F7B91">
        <w:rPr>
          <w:b/>
          <w:bCs/>
          <w:iCs/>
        </w:rPr>
        <w:t xml:space="preserve">Pobyt mimo zařízení </w:t>
      </w:r>
    </w:p>
    <w:p w14:paraId="342ECF2C" w14:textId="77777777" w:rsidR="00FC0522" w:rsidRPr="00FC0522" w:rsidRDefault="00FC0522" w:rsidP="00FC0522">
      <w:pPr>
        <w:jc w:val="both"/>
      </w:pPr>
      <w:r w:rsidRPr="00FC0522">
        <w:t>Uživatel může přechodně pobývat mimo zařízení po dobu kratší než jeden kalendářní den nebo delší než jeden kalendářní den, přičemž za jeden kalendářní den se považuje doba od 00.00 hod do 24.00 hod.</w:t>
      </w:r>
    </w:p>
    <w:p w14:paraId="02CEA9D9" w14:textId="77777777" w:rsidR="00FC0522" w:rsidRPr="00FC0522" w:rsidRDefault="00FC0522" w:rsidP="00FC0522">
      <w:pPr>
        <w:jc w:val="both"/>
      </w:pPr>
      <w:r w:rsidRPr="00FC0522">
        <w:t xml:space="preserve">Za pobyt mimo zařízení nebude strava uživateli účtována za předpokladu, že byl tento pobyt řádně předem nahlášen službu konajícímu zaměstnanci. </w:t>
      </w:r>
    </w:p>
    <w:p w14:paraId="4D569BA9" w14:textId="77777777" w:rsidR="00FC0522" w:rsidRPr="00FC0522" w:rsidRDefault="00FC0522" w:rsidP="00FC0522">
      <w:pPr>
        <w:jc w:val="both"/>
      </w:pPr>
      <w:r w:rsidRPr="00FC0522">
        <w:rPr>
          <w:b/>
          <w:bCs/>
        </w:rPr>
        <w:lastRenderedPageBreak/>
        <w:t>P</w:t>
      </w:r>
      <w:r w:rsidRPr="00FC0522">
        <w:t xml:space="preserve">ředem nahlášený pobyt mimo zařízení a odhlášená strava je tehdy, odhlásí-li se uživatel ze stravy dva dny předem do 10.00hod., ve dnech úterý, středa, čtvrtek, pátek a sobota. V pátek do 10.00 hod je třeba odhlásit stravu na neděli a pondělí. </w:t>
      </w:r>
    </w:p>
    <w:p w14:paraId="0E9E7439" w14:textId="09AFF18A" w:rsidR="00FC0522" w:rsidRPr="00FC0522" w:rsidRDefault="00FC0522" w:rsidP="00FC0522">
      <w:pPr>
        <w:jc w:val="both"/>
      </w:pPr>
      <w:r w:rsidRPr="00FC0522">
        <w:t>Pobyt mimo zařízení z důvodu umístění ve zdravotnickém zařízení delší než jeden kalendářní den</w:t>
      </w:r>
      <w:r w:rsidR="005D5C3E">
        <w:t>,</w:t>
      </w:r>
      <w:r w:rsidRPr="00FC0522">
        <w:t xml:space="preserve"> je vždy předem oznámeným pobytem mimo, proto nebude strava účtována. Finanční částka za ubytování bude ve všech případech pobytu mimo zařízení uživateli účtována. Před odchodem uživatele mimo zařízení mu vyjma pobytu ve zdravotnickém zařízení, budou předány potřebné léky, aby nedošlo k narušení léčebného režimu. </w:t>
      </w:r>
    </w:p>
    <w:p w14:paraId="6FDD604F" w14:textId="77777777" w:rsidR="00FC0522" w:rsidRDefault="00FC0522" w:rsidP="00FC0522">
      <w:pPr>
        <w:jc w:val="center"/>
      </w:pPr>
    </w:p>
    <w:p w14:paraId="7EA9A76B" w14:textId="77777777" w:rsidR="004F7B91" w:rsidRPr="00FC0522" w:rsidRDefault="004F7B91" w:rsidP="00FC0522">
      <w:pPr>
        <w:jc w:val="center"/>
      </w:pPr>
    </w:p>
    <w:p w14:paraId="1AC499FB" w14:textId="77777777" w:rsidR="00FC0522" w:rsidRPr="004F7B91" w:rsidRDefault="00FC0522" w:rsidP="00FC0522">
      <w:pPr>
        <w:jc w:val="center"/>
        <w:rPr>
          <w:b/>
          <w:bCs/>
          <w:iCs/>
        </w:rPr>
      </w:pPr>
      <w:r w:rsidRPr="004F7B91">
        <w:rPr>
          <w:b/>
          <w:bCs/>
          <w:iCs/>
        </w:rPr>
        <w:t>Návštěvy</w:t>
      </w:r>
    </w:p>
    <w:p w14:paraId="0353FF97" w14:textId="77777777" w:rsidR="00FC0522" w:rsidRPr="00FC0522" w:rsidRDefault="00FC0522" w:rsidP="00FC0522">
      <w:pPr>
        <w:jc w:val="both"/>
      </w:pPr>
      <w:r w:rsidRPr="00FC0522">
        <w:t xml:space="preserve">Uživatelé služby mohou přijímat návštěvy přes den neomezeně. </w:t>
      </w:r>
      <w:r w:rsidRPr="00FC0522">
        <w:rPr>
          <w:color w:val="000000"/>
        </w:rPr>
        <w:t xml:space="preserve">Návštěva však nesmí rušit plynulý chod zařízení a klid ostatních uživatelů. </w:t>
      </w:r>
      <w:r w:rsidRPr="00FC0522">
        <w:t xml:space="preserve">Návštěvám se doporučuje ohleduplnost k ostatním uživatelům v době nočního klidu, v době podávání jídla a provádění hygienických úkonů zaměstnanci. Při mimořádných událostech a opatřeních hygienicko-epidemiologické povahy může ředitelka OS ČČK Brno návštěvy zakázat v zájmu zachování zdraví uživatelů, a to na základě oznámení Krajské hygienické stanice. </w:t>
      </w:r>
    </w:p>
    <w:p w14:paraId="4880E952" w14:textId="77777777" w:rsidR="00FC0522" w:rsidRPr="00FC0522" w:rsidRDefault="00FC0522" w:rsidP="00FC0522">
      <w:pPr>
        <w:jc w:val="both"/>
      </w:pPr>
      <w:r w:rsidRPr="00FC0522">
        <w:t xml:space="preserve">Spolupráce s rodinou při poskytování služeb uživateli je přínosná a pozitivní. Vážíme si jí, přesto má v otázce volby konečné slovo vždy uživatel. Respektujeme přání uživatele i v případě, že je v rozporu s přáním jeho rodinných příslušníků. </w:t>
      </w:r>
    </w:p>
    <w:p w14:paraId="1483C1BD" w14:textId="77777777" w:rsidR="00FC0522" w:rsidRPr="00FC0522" w:rsidRDefault="00FC0522" w:rsidP="00FC0522">
      <w:pPr>
        <w:jc w:val="both"/>
        <w:rPr>
          <w:b/>
          <w:color w:val="000000"/>
        </w:rPr>
      </w:pPr>
      <w:r w:rsidRPr="00FC0522">
        <w:rPr>
          <w:color w:val="000000"/>
        </w:rPr>
        <w:t xml:space="preserve">Návštěvy by měli respektovat čas podávání stravy a brát na vědomí uzavření zařízení v čase </w:t>
      </w:r>
      <w:r w:rsidRPr="00FC0522">
        <w:rPr>
          <w:b/>
          <w:bCs/>
          <w:color w:val="000000"/>
        </w:rPr>
        <w:t>20:30 – 06:00 hod</w:t>
      </w:r>
      <w:r w:rsidRPr="00FC0522">
        <w:rPr>
          <w:color w:val="000000"/>
        </w:rPr>
        <w:t>.</w:t>
      </w:r>
    </w:p>
    <w:p w14:paraId="1DAC3D10" w14:textId="77777777" w:rsidR="00FC0522" w:rsidRPr="00FC0522" w:rsidRDefault="00FC0522" w:rsidP="00FC0522">
      <w:pPr>
        <w:jc w:val="both"/>
      </w:pPr>
    </w:p>
    <w:p w14:paraId="73AF5AA3" w14:textId="77777777" w:rsidR="00FC0522" w:rsidRPr="004F7B91" w:rsidRDefault="00FC0522" w:rsidP="00FC0522">
      <w:pPr>
        <w:pStyle w:val="Zkladntext"/>
        <w:spacing w:after="0" w:line="240" w:lineRule="auto"/>
        <w:jc w:val="center"/>
        <w:outlineLvl w:val="0"/>
        <w:rPr>
          <w:b/>
          <w:color w:val="000000"/>
        </w:rPr>
      </w:pPr>
      <w:r w:rsidRPr="004F7B91">
        <w:rPr>
          <w:b/>
          <w:color w:val="000000"/>
        </w:rPr>
        <w:t>Společenská a zájmová činnost</w:t>
      </w:r>
    </w:p>
    <w:p w14:paraId="74FAA983" w14:textId="77777777" w:rsidR="00FC0522" w:rsidRPr="00FC0522" w:rsidRDefault="00FC0522" w:rsidP="00FC0522">
      <w:pPr>
        <w:jc w:val="both"/>
        <w:rPr>
          <w:color w:val="000000"/>
        </w:rPr>
      </w:pPr>
      <w:r w:rsidRPr="00FC0522">
        <w:rPr>
          <w:color w:val="000000"/>
        </w:rPr>
        <w:t>Zařízení poskytuje uživatelům příležitost k volnočasovým aktivitám, ke společenskému a kulturnímu vyžití.</w:t>
      </w:r>
    </w:p>
    <w:p w14:paraId="4CCD0813" w14:textId="1EF5C3EE" w:rsidR="00FC0522" w:rsidRPr="00FC0522" w:rsidRDefault="00FC0522" w:rsidP="00FC0522">
      <w:pPr>
        <w:jc w:val="both"/>
        <w:rPr>
          <w:color w:val="000000"/>
        </w:rPr>
      </w:pPr>
      <w:r w:rsidRPr="00FC0522">
        <w:rPr>
          <w:bCs/>
          <w:color w:val="000000"/>
        </w:rPr>
        <w:t>Volnočasové aktivity</w:t>
      </w:r>
      <w:r w:rsidRPr="00FC0522">
        <w:rPr>
          <w:color w:val="000000"/>
        </w:rPr>
        <w:t xml:space="preserve"> – o aktuální nabídce volnočasových aktivit jsou uživatelé informováni denně zaměstnanci zařízení. </w:t>
      </w:r>
      <w:r w:rsidRPr="00FC0522">
        <w:rPr>
          <w:bCs/>
          <w:color w:val="000000"/>
        </w:rPr>
        <w:t>Společenský a kulturní život</w:t>
      </w:r>
      <w:r w:rsidRPr="00FC0522">
        <w:rPr>
          <w:color w:val="000000"/>
        </w:rPr>
        <w:t xml:space="preserve"> – zařízení pro své uživatele připravuje zajímavé společenské a kulturní akce pořádané přímo v zařízení. O všech pořádaných akcích jsou uživatelé informováni prostřednictvím nástěnky. </w:t>
      </w:r>
    </w:p>
    <w:p w14:paraId="70BBAC0C" w14:textId="77777777" w:rsidR="00FC0522" w:rsidRPr="00FC0522" w:rsidRDefault="00FC0522" w:rsidP="00FC0522">
      <w:pPr>
        <w:jc w:val="center"/>
        <w:rPr>
          <w:b/>
          <w:bCs/>
          <w:i/>
        </w:rPr>
      </w:pPr>
    </w:p>
    <w:p w14:paraId="05AADEE0" w14:textId="77777777" w:rsidR="00FC0522" w:rsidRPr="00FC0522" w:rsidRDefault="00FC0522" w:rsidP="00FC0522">
      <w:pPr>
        <w:jc w:val="center"/>
        <w:rPr>
          <w:b/>
          <w:bCs/>
          <w:i/>
        </w:rPr>
      </w:pPr>
    </w:p>
    <w:p w14:paraId="0734F019" w14:textId="77777777" w:rsidR="00FC0522" w:rsidRPr="00FC0522" w:rsidRDefault="00FC0522" w:rsidP="00FC0522">
      <w:pPr>
        <w:jc w:val="center"/>
        <w:rPr>
          <w:b/>
          <w:bCs/>
          <w:i/>
        </w:rPr>
      </w:pPr>
      <w:r w:rsidRPr="00FC0522">
        <w:rPr>
          <w:b/>
          <w:bCs/>
          <w:i/>
        </w:rPr>
        <w:t>Stížnosti</w:t>
      </w:r>
    </w:p>
    <w:p w14:paraId="14EBB5D1" w14:textId="77777777" w:rsidR="00FC0522" w:rsidRPr="00FC0522" w:rsidRDefault="00FC0522" w:rsidP="00FC0522">
      <w:pPr>
        <w:jc w:val="both"/>
      </w:pPr>
      <w:r w:rsidRPr="00FC0522">
        <w:t xml:space="preserve">K vyřizování stížností na kvalitu nebo způsob poskytování služby je vypracován Standard kvality č. 7, který je vyvěšen na nástěnce ve vstupní hale zařízení. </w:t>
      </w:r>
    </w:p>
    <w:p w14:paraId="31AAD863" w14:textId="77777777" w:rsidR="00FC0522" w:rsidRPr="00FC0522" w:rsidRDefault="00FC0522" w:rsidP="00FC0522">
      <w:pPr>
        <w:jc w:val="both"/>
        <w:rPr>
          <w:color w:val="000000"/>
        </w:rPr>
      </w:pPr>
      <w:r w:rsidRPr="00FC0522">
        <w:rPr>
          <w:color w:val="000000"/>
        </w:rPr>
        <w:t>Uživatel si může stěžovat na kvalitu a způsob poskytovaných služeb, aniž by tím byl jakýmkoliv způsobem ohrožen. Uživatelé mohou také podávat podněty, námitky, připomínky, návrhy, či sdělit pochvalu.</w:t>
      </w:r>
    </w:p>
    <w:p w14:paraId="023C100E" w14:textId="77777777" w:rsidR="00FC0522" w:rsidRPr="00FC0522" w:rsidRDefault="00FC0522" w:rsidP="00FC0522">
      <w:pPr>
        <w:jc w:val="both"/>
        <w:rPr>
          <w:color w:val="000000"/>
        </w:rPr>
      </w:pPr>
      <w:r w:rsidRPr="00FC0522">
        <w:rPr>
          <w:color w:val="000000"/>
        </w:rPr>
        <w:t xml:space="preserve">K podání stížností na poskytované služby je oprávněn kdokoliv – uživatel, rodinný příslušník, popř. jiná fyzická či právnická osoba zastupující zájem uživatele. Každý uživatel může požádat o pomoc při sestavování stížností, podnětů a připomínek kteréhokoliv pracovníka odlehčovací služby. Zásadou při vyřizování stížností je bezpečí a objektivnost. Stížnost je přijímána vstřícně, věcně a diskrétně. Stěžovatel má možnost hovořit s pracovníkem, který stížnost přijímá o samotě, má také právo na přítomnost další osoby, kterou si určí. Stěžovatel má právo zvolit si zástupce pro podání stížnosti, či odvolat se ke zřizovateli nebo k nezávislé instituci. </w:t>
      </w:r>
    </w:p>
    <w:p w14:paraId="5540A481" w14:textId="72245A75" w:rsidR="00FC0522" w:rsidRPr="00FC0522" w:rsidRDefault="00FC0522" w:rsidP="00FC0522">
      <w:pPr>
        <w:jc w:val="both"/>
        <w:rPr>
          <w:color w:val="000000"/>
        </w:rPr>
      </w:pPr>
      <w:r w:rsidRPr="00FC0522">
        <w:rPr>
          <w:color w:val="000000"/>
        </w:rPr>
        <w:t xml:space="preserve">Všichni, kteří s informacemi ke stížnosti přišli do kontaktu, jsou vázáni etickými pravidly a mlčenlivostí. Pracovník, který stížnost prověřuje, přistupuje k faktům i účastníkům objektivně a spravedlivě. Podání stížnosti nesmí být na újmu tomu, kdo ji podal, ani tomu, v jehož zájmu byla podána. Pro </w:t>
      </w:r>
      <w:proofErr w:type="gramStart"/>
      <w:r w:rsidRPr="00FC0522">
        <w:rPr>
          <w:color w:val="000000"/>
        </w:rPr>
        <w:t>rozpoznání</w:t>
      </w:r>
      <w:proofErr w:type="gramEnd"/>
      <w:r w:rsidRPr="00FC0522">
        <w:rPr>
          <w:color w:val="000000"/>
        </w:rPr>
        <w:t xml:space="preserve"> co je a není stížnost, platí zásadní pravidlo – pokud si uživatel označí podání jako stížnost, potom jde o stížnost (</w:t>
      </w:r>
      <w:r w:rsidR="00F735A5" w:rsidRPr="009430C1">
        <w:rPr>
          <w:color w:val="000000"/>
        </w:rPr>
        <w:t>předmětem stížnosti může být kvalita, nebo způsob poskytování služby, chování či pracovní postup pracovníků a dalších</w:t>
      </w:r>
      <w:r w:rsidR="00D15903">
        <w:rPr>
          <w:color w:val="000000"/>
        </w:rPr>
        <w:t xml:space="preserve"> </w:t>
      </w:r>
      <w:r w:rsidR="00F735A5" w:rsidRPr="009430C1">
        <w:rPr>
          <w:color w:val="000000"/>
        </w:rPr>
        <w:t>přítomných</w:t>
      </w:r>
      <w:r w:rsidR="00D15903">
        <w:rPr>
          <w:color w:val="000000"/>
        </w:rPr>
        <w:t xml:space="preserve"> </w:t>
      </w:r>
      <w:proofErr w:type="gramStart"/>
      <w:r w:rsidR="00D15903">
        <w:rPr>
          <w:color w:val="000000"/>
        </w:rPr>
        <w:t>osob</w:t>
      </w:r>
      <w:r w:rsidR="00F735A5">
        <w:rPr>
          <w:color w:val="000000"/>
        </w:rPr>
        <w:t xml:space="preserve"> </w:t>
      </w:r>
      <w:r w:rsidRPr="00F735A5">
        <w:rPr>
          <w:b/>
          <w:bCs/>
          <w:color w:val="000000"/>
        </w:rPr>
        <w:t>)</w:t>
      </w:r>
      <w:proofErr w:type="gramEnd"/>
      <w:r w:rsidRPr="00FC0522">
        <w:rPr>
          <w:color w:val="000000"/>
        </w:rPr>
        <w:t xml:space="preserve"> Stížnost lze podat:</w:t>
      </w:r>
    </w:p>
    <w:p w14:paraId="2BF3C448" w14:textId="19073C85" w:rsidR="00FC0522" w:rsidRPr="00FC0522" w:rsidRDefault="00FC0522" w:rsidP="00F735A5">
      <w:pPr>
        <w:jc w:val="both"/>
        <w:rPr>
          <w:color w:val="000000"/>
        </w:rPr>
      </w:pPr>
      <w:r w:rsidRPr="00FC0522">
        <w:rPr>
          <w:b/>
          <w:color w:val="000000"/>
        </w:rPr>
        <w:t>ústní formou</w:t>
      </w:r>
      <w:r w:rsidRPr="00FC0522">
        <w:rPr>
          <w:color w:val="000000"/>
        </w:rPr>
        <w:t xml:space="preserve"> – stížnost může být sdělena kterémukoliv zaměstnanci služby. Zaměstnanec, na kterého se stěžovatel obrátil, zodpovídá za její předání kompetentnímu pracovníkovi (sociální pracovnic</w:t>
      </w:r>
      <w:r w:rsidR="00D15903">
        <w:rPr>
          <w:color w:val="000000"/>
        </w:rPr>
        <w:t>i</w:t>
      </w:r>
      <w:r w:rsidRPr="00FC0522">
        <w:rPr>
          <w:color w:val="000000"/>
        </w:rPr>
        <w:t>), ta stížnost přijme a provede o ní zápis (záznam o přijetí stížnosti) a zaeviduje ji.</w:t>
      </w:r>
    </w:p>
    <w:p w14:paraId="41BDB95A" w14:textId="07C1A6AF" w:rsidR="00FC0522" w:rsidRPr="00FC0522" w:rsidRDefault="00FC0522" w:rsidP="00F735A5">
      <w:pPr>
        <w:jc w:val="both"/>
      </w:pPr>
      <w:r w:rsidRPr="00FC0522">
        <w:rPr>
          <w:b/>
          <w:color w:val="000000"/>
        </w:rPr>
        <w:t>písemnou formou</w:t>
      </w:r>
      <w:r w:rsidRPr="00FC0522">
        <w:rPr>
          <w:color w:val="000000"/>
        </w:rPr>
        <w:t xml:space="preserve"> – stěžovatel může písemnou stížnost zaslat na adresu poskytovatele (</w:t>
      </w:r>
      <w:r w:rsidRPr="00FC0522">
        <w:t xml:space="preserve">Český červený kříž – oblastní spolek Brno, Křenová 66, 602 </w:t>
      </w:r>
      <w:proofErr w:type="gramStart"/>
      <w:r w:rsidRPr="00FC0522">
        <w:t>00  Brno</w:t>
      </w:r>
      <w:proofErr w:type="gramEnd"/>
      <w:r w:rsidRPr="00FC0522">
        <w:t>), poštou, emailem na kontakt</w:t>
      </w:r>
      <w:r w:rsidR="00D15903">
        <w:t>:</w:t>
      </w:r>
      <w:r w:rsidRPr="00FC0522">
        <w:t xml:space="preserve"> </w:t>
      </w:r>
      <w:hyperlink r:id="rId9" w:history="1">
        <w:r w:rsidRPr="00FC0522">
          <w:rPr>
            <w:rStyle w:val="Hypertextovodkaz"/>
          </w:rPr>
          <w:t>cck@cck-brno.cz</w:t>
        </w:r>
      </w:hyperlink>
      <w:r w:rsidRPr="00FC0522">
        <w:rPr>
          <w:color w:val="0000FF"/>
          <w:u w:val="single"/>
        </w:rPr>
        <w:t xml:space="preserve">. </w:t>
      </w:r>
      <w:r w:rsidRPr="00FC0522">
        <w:t>Zaměstnanec, který stížnost obdrží je povinen ji předat k zaevidování sociální pracovnici.</w:t>
      </w:r>
    </w:p>
    <w:p w14:paraId="267C7834" w14:textId="77777777" w:rsidR="00FC0522" w:rsidRPr="00FC0522" w:rsidRDefault="00FC0522" w:rsidP="00F735A5">
      <w:pPr>
        <w:jc w:val="both"/>
      </w:pPr>
      <w:r w:rsidRPr="00FC0522">
        <w:rPr>
          <w:b/>
        </w:rPr>
        <w:t>anonymní formou</w:t>
      </w:r>
      <w:r w:rsidRPr="00FC0522">
        <w:t xml:space="preserve"> – anonymní stížnosti mohou stěžovatelé vhazovat do schránky důvěry umístěné u vchodu do služby. Schránka je vybírána 1x týdně sociální pracovnicí.</w:t>
      </w:r>
    </w:p>
    <w:p w14:paraId="101C39D0" w14:textId="2D682129" w:rsidR="00FC0522" w:rsidRPr="00FC0522" w:rsidRDefault="00FC0522" w:rsidP="00FC0522">
      <w:pPr>
        <w:jc w:val="both"/>
      </w:pPr>
      <w:r w:rsidRPr="00FC0522">
        <w:lastRenderedPageBreak/>
        <w:t xml:space="preserve">Každá stížnost je evidována v Knize stížností a je vyřízena bez zbytečných průtahů do 30 dnů od podání. Pokud u zvlášť složitých stížností nemůže být podání ve stanovené lhůtě vyřízeno, může být s vědomím stěžovatele lhůta prodloužena na 60 dnů. Stěžovatel je vždy písemně seznámen s výsledkem šetření. Evidenci stížností vede sociální pracovnice, která je zároveň i archivuje. Výsledky šetření anonymních stížností jsou zveřejněny na nástěnkách v zařízení nebo jsou o výsledku informováni uživatelé na schůzkách uživatelů a personálu </w:t>
      </w:r>
      <w:r w:rsidR="00DA6D52">
        <w:t>zařízení</w:t>
      </w:r>
      <w:r w:rsidRPr="00FC0522">
        <w:t>.</w:t>
      </w:r>
    </w:p>
    <w:p w14:paraId="25E288A7" w14:textId="01E41B19" w:rsidR="00FC0522" w:rsidRDefault="00FC0522" w:rsidP="00FC0522">
      <w:pPr>
        <w:jc w:val="both"/>
        <w:rPr>
          <w:bCs/>
        </w:rPr>
      </w:pPr>
    </w:p>
    <w:p w14:paraId="0FE09674" w14:textId="77777777" w:rsidR="007746F8" w:rsidRDefault="007746F8" w:rsidP="007746F8">
      <w:pPr>
        <w:jc w:val="both"/>
        <w:rPr>
          <w:bCs/>
        </w:rPr>
      </w:pPr>
      <w:r w:rsidRPr="0086555C">
        <w:rPr>
          <w:bCs/>
        </w:rPr>
        <w:t>V případě nespokojenosti s vyřízením stížnosti, se může stěžovatel odvolat:</w:t>
      </w:r>
    </w:p>
    <w:p w14:paraId="35F89D22" w14:textId="77777777" w:rsidR="007746F8" w:rsidRPr="0086555C" w:rsidRDefault="007746F8" w:rsidP="007746F8">
      <w:pPr>
        <w:pStyle w:val="Odstavecseseznamem"/>
        <w:numPr>
          <w:ilvl w:val="0"/>
          <w:numId w:val="18"/>
        </w:numPr>
        <w:suppressAutoHyphens w:val="0"/>
        <w:spacing w:line="276" w:lineRule="auto"/>
        <w:contextualSpacing/>
        <w:jc w:val="both"/>
        <w:rPr>
          <w:color w:val="000000"/>
        </w:rPr>
      </w:pPr>
      <w:r w:rsidRPr="0086555C">
        <w:rPr>
          <w:color w:val="000000"/>
        </w:rPr>
        <w:t>k Ministerstvu práce a sociálních věcí</w:t>
      </w:r>
      <w:r w:rsidRPr="0086555C">
        <w:rPr>
          <w:b/>
          <w:bCs/>
          <w:color w:val="000000"/>
        </w:rPr>
        <w:t xml:space="preserve">, </w:t>
      </w:r>
      <w:r w:rsidRPr="0086555C">
        <w:rPr>
          <w:color w:val="000000"/>
        </w:rPr>
        <w:t>Na Poříčním právu 1, 128 00 Praha</w:t>
      </w:r>
    </w:p>
    <w:p w14:paraId="1DB0F5A6" w14:textId="77777777" w:rsidR="007746F8" w:rsidRPr="0086555C" w:rsidRDefault="007746F8" w:rsidP="007746F8">
      <w:pPr>
        <w:pStyle w:val="Zkladntext"/>
        <w:numPr>
          <w:ilvl w:val="0"/>
          <w:numId w:val="18"/>
        </w:numPr>
        <w:suppressAutoHyphens w:val="0"/>
        <w:spacing w:after="0"/>
        <w:jc w:val="both"/>
        <w:rPr>
          <w:rStyle w:val="Siln"/>
          <w:b w:val="0"/>
          <w:bCs w:val="0"/>
        </w:rPr>
      </w:pPr>
      <w:r w:rsidRPr="0086555C">
        <w:rPr>
          <w:rStyle w:val="Siln"/>
          <w:b w:val="0"/>
          <w:bCs w:val="0"/>
        </w:rPr>
        <w:t>k nezávislému orgánu: Veřejný ochránce práv, Údolní 39, 602 00 Brno</w:t>
      </w:r>
      <w:r>
        <w:rPr>
          <w:rStyle w:val="Siln"/>
          <w:b w:val="0"/>
          <w:bCs w:val="0"/>
        </w:rPr>
        <w:t xml:space="preserve">, který </w:t>
      </w:r>
      <w:r>
        <w:rPr>
          <w:color w:val="000000"/>
        </w:rPr>
        <w:t>může provádět návštěvy zařízení sociálních služeb, ale nemůže se zabývat individuálními stížnostmi.</w:t>
      </w:r>
    </w:p>
    <w:p w14:paraId="5C3C499B" w14:textId="77777777" w:rsidR="007746F8" w:rsidRDefault="007746F8" w:rsidP="00FC0522">
      <w:pPr>
        <w:jc w:val="both"/>
        <w:rPr>
          <w:bCs/>
        </w:rPr>
      </w:pPr>
    </w:p>
    <w:p w14:paraId="4767D5F3" w14:textId="77777777" w:rsidR="00FC0522" w:rsidRPr="00FC0522" w:rsidRDefault="00FC0522" w:rsidP="00FC0522">
      <w:pPr>
        <w:jc w:val="center"/>
      </w:pPr>
    </w:p>
    <w:p w14:paraId="7587936E" w14:textId="77777777" w:rsidR="00FC0522" w:rsidRPr="004F7B91" w:rsidRDefault="00FC0522" w:rsidP="00FC0522">
      <w:pPr>
        <w:jc w:val="center"/>
        <w:rPr>
          <w:b/>
          <w:bCs/>
          <w:iCs/>
        </w:rPr>
      </w:pPr>
      <w:r w:rsidRPr="004F7B91">
        <w:rPr>
          <w:b/>
          <w:bCs/>
          <w:iCs/>
        </w:rPr>
        <w:t>Porušování pravidel poskytování služby</w:t>
      </w:r>
    </w:p>
    <w:p w14:paraId="6D2FE017" w14:textId="5AAF072B" w:rsidR="00FC0522" w:rsidRPr="00FC0522" w:rsidRDefault="00FC0522" w:rsidP="00FC0522">
      <w:pPr>
        <w:jc w:val="both"/>
      </w:pPr>
      <w:r w:rsidRPr="00FC0522">
        <w:t xml:space="preserve">Pokud uživatel nedodržuje </w:t>
      </w:r>
      <w:r>
        <w:t>pravidla</w:t>
      </w:r>
      <w:r w:rsidRPr="00FC0522">
        <w:t>, se kterým</w:t>
      </w:r>
      <w:r>
        <w:t>i</w:t>
      </w:r>
      <w:r w:rsidRPr="00FC0522">
        <w:t xml:space="preserve"> byl řádně seznámen, popřípadě bude narušovat soužití s dalšími uživateli, může poskytovatel přikročit k následujícím nápravným opatřením: domluva, písemné napomenutí, návrh na ukončení pobytu.</w:t>
      </w:r>
    </w:p>
    <w:p w14:paraId="60B4B961" w14:textId="77777777" w:rsidR="00FC0522" w:rsidRPr="00FC0522" w:rsidRDefault="00FC0522" w:rsidP="00FC0522">
      <w:pPr>
        <w:jc w:val="both"/>
      </w:pPr>
      <w:r w:rsidRPr="00FC0522">
        <w:t xml:space="preserve">Uživatelé by neměli úmyslně nebo např. pod vlivem alkoholu, popřípadě jiných látek, narušovat soužití ostatních uživatelů a svým chováním zasahovat do klidného chodu zařízení. </w:t>
      </w:r>
    </w:p>
    <w:p w14:paraId="1038B527" w14:textId="77777777" w:rsidR="00FC0522" w:rsidRPr="00FC0522" w:rsidRDefault="00FC0522" w:rsidP="00FC0522">
      <w:pPr>
        <w:jc w:val="both"/>
      </w:pPr>
      <w:r w:rsidRPr="00FC0522">
        <w:t xml:space="preserve">Úmyslným narušováním soužití uživatelů a klidného chodu zařízení se rozumí zejména: slovní napadání druhých uživatelů i zaměstnanců, nevybíravé nadávky, neslušné označování uživatelů či zaměstnanců, rušení klidu a pořádku.  </w:t>
      </w:r>
    </w:p>
    <w:p w14:paraId="582F3627" w14:textId="17CA2D1C" w:rsidR="00FC0522" w:rsidRPr="00FC0522" w:rsidRDefault="00FC0522" w:rsidP="00FC0522">
      <w:pPr>
        <w:jc w:val="both"/>
      </w:pPr>
      <w:r w:rsidRPr="00FC0522">
        <w:t>V případě opakovaného porušování těchto pravidel je OS ČČK Brno oprávněn smlouvu s uživatelem vypovědět za podmínky předchozího jednání s uživatelem. O tomto jednání je učiněn záznam a uživatel je písemně upozorněn na porušování pravidel, včetně uvedení hrozící výpovědi smlouvy při dalším porušování pravidel poskytování služby. Pokud uživatel použije fyzické násilí vůči zaměstnancům či jinému uživateli, je přivolána Policie.</w:t>
      </w:r>
    </w:p>
    <w:p w14:paraId="263D62AB" w14:textId="77777777" w:rsidR="00FC0522" w:rsidRPr="00FC0522" w:rsidRDefault="00FC0522" w:rsidP="00FC0522">
      <w:pPr>
        <w:jc w:val="center"/>
      </w:pPr>
    </w:p>
    <w:p w14:paraId="1BFEEE33" w14:textId="77777777" w:rsidR="00FC0522" w:rsidRPr="004F7B91" w:rsidRDefault="00FC0522" w:rsidP="00FC0522">
      <w:pPr>
        <w:jc w:val="center"/>
        <w:rPr>
          <w:b/>
          <w:bCs/>
          <w:iCs/>
        </w:rPr>
      </w:pPr>
      <w:r w:rsidRPr="004F7B91">
        <w:rPr>
          <w:b/>
          <w:bCs/>
          <w:iCs/>
        </w:rPr>
        <w:t>Ukončení pobytu</w:t>
      </w:r>
    </w:p>
    <w:p w14:paraId="1E04D739" w14:textId="77777777" w:rsidR="00FC0522" w:rsidRPr="007A152A" w:rsidRDefault="00FC0522" w:rsidP="00FC0522">
      <w:pPr>
        <w:pStyle w:val="Normlnweb"/>
        <w:spacing w:before="0" w:beforeAutospacing="0" w:after="0" w:afterAutospacing="0"/>
        <w:jc w:val="both"/>
      </w:pPr>
      <w:r w:rsidRPr="00FC0522">
        <w:t xml:space="preserve">Smluvní vztah založený smlouvou o poskytnutí odlehčovací pobytové služby mezi Uživatelem a Poskytovatelem, může zaniknout písemnou dohodou obou smluvních stran, nebo písemnou, </w:t>
      </w:r>
      <w:r w:rsidRPr="007A152A">
        <w:t>ústní</w:t>
      </w:r>
      <w:r w:rsidRPr="00FC0522">
        <w:t xml:space="preserve"> výpovědí Uživatele. </w:t>
      </w:r>
      <w:r w:rsidRPr="007A152A">
        <w:t xml:space="preserve">Pobyt v zařízení lze ukončit na základě: </w:t>
      </w:r>
    </w:p>
    <w:p w14:paraId="3AC15E21" w14:textId="0AFBC994" w:rsidR="00FC0522" w:rsidRPr="007A152A" w:rsidRDefault="00FC0522" w:rsidP="007A152A">
      <w:pPr>
        <w:pStyle w:val="Odstavecseseznamem"/>
        <w:numPr>
          <w:ilvl w:val="0"/>
          <w:numId w:val="15"/>
        </w:numPr>
        <w:suppressAutoHyphens w:val="0"/>
        <w:contextualSpacing/>
        <w:jc w:val="both"/>
      </w:pPr>
      <w:r w:rsidRPr="007A152A">
        <w:t xml:space="preserve">Písemného, ústního oznámení uživatele služby nebo jeho zákonného zástupce, dohodou s uživatelem, a to i bez udání důvodu </w:t>
      </w:r>
    </w:p>
    <w:p w14:paraId="2744E936" w14:textId="77777777" w:rsidR="00FC0522" w:rsidRPr="00FC0522" w:rsidRDefault="00FC0522">
      <w:pPr>
        <w:pStyle w:val="Odstavecseseznamem"/>
        <w:numPr>
          <w:ilvl w:val="0"/>
          <w:numId w:val="15"/>
        </w:numPr>
        <w:suppressAutoHyphens w:val="0"/>
        <w:contextualSpacing/>
        <w:jc w:val="both"/>
      </w:pPr>
      <w:r w:rsidRPr="00FC0522">
        <w:t xml:space="preserve">Prodlení s úhradou za poskytnuté služby po datu splatnosti </w:t>
      </w:r>
    </w:p>
    <w:p w14:paraId="19B39290" w14:textId="77777777" w:rsidR="00FC0522" w:rsidRPr="00FC0522" w:rsidRDefault="00FC0522">
      <w:pPr>
        <w:pStyle w:val="Odstavecseseznamem"/>
        <w:numPr>
          <w:ilvl w:val="0"/>
          <w:numId w:val="15"/>
        </w:numPr>
        <w:suppressAutoHyphens w:val="0"/>
        <w:contextualSpacing/>
        <w:jc w:val="both"/>
      </w:pPr>
      <w:r w:rsidRPr="00FC0522">
        <w:t>Změny zdravotního stavu</w:t>
      </w:r>
    </w:p>
    <w:p w14:paraId="190A5EE7" w14:textId="77777777" w:rsidR="00FC0522" w:rsidRPr="00FC0522" w:rsidRDefault="00FC0522">
      <w:pPr>
        <w:pStyle w:val="Odstavecseseznamem"/>
        <w:numPr>
          <w:ilvl w:val="0"/>
          <w:numId w:val="15"/>
        </w:numPr>
        <w:suppressAutoHyphens w:val="0"/>
        <w:contextualSpacing/>
        <w:jc w:val="both"/>
      </w:pPr>
      <w:r w:rsidRPr="00FC0522">
        <w:t>Opakovaného porušování pravidel poskytování odlehčovací služby</w:t>
      </w:r>
    </w:p>
    <w:p w14:paraId="3DE78D6C" w14:textId="77777777" w:rsidR="00FC0522" w:rsidRPr="00FC0522" w:rsidRDefault="00FC0522">
      <w:pPr>
        <w:pStyle w:val="Odstavecseseznamem"/>
        <w:numPr>
          <w:ilvl w:val="0"/>
          <w:numId w:val="15"/>
        </w:numPr>
        <w:suppressAutoHyphens w:val="0"/>
        <w:contextualSpacing/>
        <w:jc w:val="both"/>
      </w:pPr>
      <w:r w:rsidRPr="00FC0522">
        <w:t>Uplynutím sjednané doby ve Smlouvě</w:t>
      </w:r>
    </w:p>
    <w:p w14:paraId="77294957" w14:textId="77777777" w:rsidR="00FC0522" w:rsidRPr="00FC0522" w:rsidRDefault="00FC0522">
      <w:pPr>
        <w:pStyle w:val="Odstavecseseznamem"/>
        <w:numPr>
          <w:ilvl w:val="0"/>
          <w:numId w:val="15"/>
        </w:numPr>
        <w:suppressAutoHyphens w:val="0"/>
        <w:contextualSpacing/>
        <w:jc w:val="both"/>
      </w:pPr>
      <w:r w:rsidRPr="00FC0522">
        <w:t>Úmrtím uživatele</w:t>
      </w:r>
    </w:p>
    <w:p w14:paraId="05EF7809" w14:textId="77777777" w:rsidR="00FC0522" w:rsidRPr="00FC0522" w:rsidRDefault="00FC0522">
      <w:pPr>
        <w:pStyle w:val="Odstavecseseznamem"/>
        <w:numPr>
          <w:ilvl w:val="0"/>
          <w:numId w:val="15"/>
        </w:numPr>
        <w:suppressAutoHyphens w:val="0"/>
        <w:contextualSpacing/>
        <w:jc w:val="both"/>
      </w:pPr>
      <w:r w:rsidRPr="00FC0522">
        <w:t>Zánikem poskytovatele</w:t>
      </w:r>
    </w:p>
    <w:p w14:paraId="50D59D8C" w14:textId="108C313D" w:rsidR="00655587" w:rsidRDefault="00655587">
      <w:pPr>
        <w:pStyle w:val="Odstavecseseznamem"/>
        <w:ind w:left="284"/>
      </w:pPr>
    </w:p>
    <w:p w14:paraId="2A2DF298" w14:textId="77777777" w:rsidR="00FC0522" w:rsidRDefault="00FC0522">
      <w:pPr>
        <w:pStyle w:val="Odstavecseseznamem"/>
        <w:ind w:left="284"/>
      </w:pPr>
    </w:p>
    <w:p w14:paraId="3F30BFB8" w14:textId="77777777" w:rsidR="007746F8" w:rsidRDefault="007746F8">
      <w:pPr>
        <w:pStyle w:val="Odstavecseseznamem"/>
        <w:ind w:left="284"/>
      </w:pPr>
    </w:p>
    <w:p w14:paraId="161E479E" w14:textId="77777777" w:rsidR="007746F8" w:rsidRDefault="007746F8">
      <w:pPr>
        <w:pStyle w:val="Odstavecseseznamem"/>
        <w:ind w:left="284"/>
      </w:pPr>
    </w:p>
    <w:p w14:paraId="78E2EE53" w14:textId="77777777" w:rsidR="005234BF" w:rsidRDefault="005234BF" w:rsidP="005234BF">
      <w:pPr>
        <w:spacing w:line="276" w:lineRule="auto"/>
        <w:outlineLvl w:val="0"/>
      </w:pPr>
      <w:r>
        <w:t xml:space="preserve">V Brně: </w:t>
      </w:r>
    </w:p>
    <w:p w14:paraId="18DD5C64" w14:textId="77777777" w:rsidR="005234BF" w:rsidRDefault="005234BF">
      <w:pPr>
        <w:pStyle w:val="Odstavecseseznamem"/>
        <w:ind w:left="284"/>
      </w:pPr>
    </w:p>
    <w:p w14:paraId="221E26C2" w14:textId="77777777" w:rsidR="005234BF" w:rsidRDefault="005234BF">
      <w:pPr>
        <w:pStyle w:val="Odstavecseseznamem"/>
        <w:ind w:left="284"/>
      </w:pPr>
    </w:p>
    <w:p w14:paraId="1391FB17" w14:textId="77777777" w:rsidR="005234BF" w:rsidRDefault="005234BF">
      <w:pPr>
        <w:pStyle w:val="Odstavecseseznamem"/>
        <w:ind w:left="284"/>
      </w:pPr>
    </w:p>
    <w:p w14:paraId="4053BD60" w14:textId="5C9AE466" w:rsidR="005234BF" w:rsidRDefault="005234BF" w:rsidP="005234BF">
      <w:r>
        <w:t>.................................................</w:t>
      </w:r>
    </w:p>
    <w:p w14:paraId="544665C9" w14:textId="2F8C96BE" w:rsidR="005234BF" w:rsidRDefault="005234BF">
      <w:pPr>
        <w:pStyle w:val="Odstavecseseznamem"/>
        <w:ind w:left="284"/>
      </w:pPr>
      <w:r>
        <w:t xml:space="preserve">   podpis uživatele/</w:t>
      </w:r>
      <w:proofErr w:type="spellStart"/>
      <w:r>
        <w:t>ky</w:t>
      </w:r>
      <w:proofErr w:type="spellEnd"/>
    </w:p>
    <w:p w14:paraId="551432B2" w14:textId="77777777" w:rsidR="00535810" w:rsidRDefault="00535810">
      <w:pPr>
        <w:pStyle w:val="Odstavecseseznamem"/>
        <w:ind w:left="284"/>
      </w:pPr>
    </w:p>
    <w:p w14:paraId="5A6FD32C" w14:textId="77777777" w:rsidR="00535810" w:rsidRDefault="00535810">
      <w:pPr>
        <w:pStyle w:val="Odstavecseseznamem"/>
        <w:ind w:left="284"/>
      </w:pPr>
    </w:p>
    <w:p w14:paraId="52B5B265" w14:textId="77777777" w:rsidR="00535810" w:rsidRDefault="00535810">
      <w:pPr>
        <w:pStyle w:val="Odstavecseseznamem"/>
        <w:ind w:left="284"/>
      </w:pPr>
    </w:p>
    <w:p w14:paraId="7ED4E06E" w14:textId="77777777" w:rsidR="00535810" w:rsidRDefault="00535810">
      <w:pPr>
        <w:pStyle w:val="Odstavecseseznamem"/>
        <w:ind w:left="284"/>
      </w:pPr>
    </w:p>
    <w:p w14:paraId="308D4D6C" w14:textId="77777777" w:rsidR="00535810" w:rsidRDefault="00535810">
      <w:pPr>
        <w:pStyle w:val="Odstavecseseznamem"/>
        <w:ind w:left="284"/>
      </w:pPr>
    </w:p>
    <w:p w14:paraId="239EFAA1" w14:textId="74B3B17D" w:rsidR="00535810" w:rsidRPr="009D5CEE" w:rsidRDefault="009D5CEE" w:rsidP="00535810">
      <w:pPr>
        <w:jc w:val="center"/>
        <w:rPr>
          <w:bCs/>
        </w:rPr>
      </w:pPr>
      <w:r>
        <w:rPr>
          <w:bCs/>
        </w:rPr>
        <w:lastRenderedPageBreak/>
        <w:t xml:space="preserve">                                                                                                                                                     </w:t>
      </w:r>
      <w:r w:rsidRPr="009D5CEE">
        <w:rPr>
          <w:bCs/>
        </w:rPr>
        <w:t>Příloha č.4</w:t>
      </w:r>
    </w:p>
    <w:p w14:paraId="43EB9040" w14:textId="4CC45934" w:rsidR="00535810" w:rsidRPr="00936CB2" w:rsidRDefault="00535810" w:rsidP="00535810">
      <w:pPr>
        <w:jc w:val="center"/>
        <w:rPr>
          <w:b/>
          <w:sz w:val="28"/>
          <w:szCs w:val="28"/>
        </w:rPr>
      </w:pPr>
      <w:r w:rsidRPr="00936CB2">
        <w:rPr>
          <w:b/>
          <w:sz w:val="28"/>
          <w:szCs w:val="28"/>
        </w:rPr>
        <w:t>Smlouva o úschově</w:t>
      </w:r>
    </w:p>
    <w:p w14:paraId="3F09D2D9" w14:textId="77777777" w:rsidR="00535810" w:rsidRDefault="00535810" w:rsidP="00535810">
      <w:pPr>
        <w:jc w:val="center"/>
        <w:rPr>
          <w:sz w:val="22"/>
          <w:szCs w:val="22"/>
        </w:rPr>
      </w:pPr>
      <w:r w:rsidRPr="000B1EEB">
        <w:rPr>
          <w:sz w:val="22"/>
          <w:szCs w:val="22"/>
        </w:rPr>
        <w:t>Uzavřená ve smyslu § 2402 a násl., zákona č. 89/2012 Sb., občanský zákoník, v platném znění</w:t>
      </w:r>
    </w:p>
    <w:p w14:paraId="76EAA260" w14:textId="77777777" w:rsidR="00535810" w:rsidRPr="000B1EEB" w:rsidRDefault="00535810" w:rsidP="00535810">
      <w:pPr>
        <w:jc w:val="center"/>
        <w:rPr>
          <w:sz w:val="22"/>
          <w:szCs w:val="22"/>
        </w:rPr>
      </w:pPr>
    </w:p>
    <w:p w14:paraId="22642B06" w14:textId="77777777" w:rsidR="00535810" w:rsidRPr="00BC68F0" w:rsidRDefault="00535810" w:rsidP="00535810">
      <w:pPr>
        <w:spacing w:line="276" w:lineRule="auto"/>
      </w:pPr>
      <w:proofErr w:type="gramStart"/>
      <w:r w:rsidRPr="00BC68F0">
        <w:rPr>
          <w:b/>
          <w:bCs/>
        </w:rPr>
        <w:t xml:space="preserve">Složitel </w:t>
      </w:r>
      <w:r w:rsidRPr="00BC68F0">
        <w:t>:</w:t>
      </w:r>
      <w:proofErr w:type="gramEnd"/>
      <w:r>
        <w:t xml:space="preserve"> ………………………………………………………………………………………………….</w:t>
      </w:r>
      <w:r w:rsidRPr="00BC68F0">
        <w:tab/>
      </w:r>
    </w:p>
    <w:p w14:paraId="77D33940" w14:textId="77777777" w:rsidR="00535810" w:rsidRPr="00BC68F0" w:rsidRDefault="00535810" w:rsidP="00535810">
      <w:pPr>
        <w:spacing w:line="276" w:lineRule="auto"/>
        <w:rPr>
          <w:b/>
          <w:bCs/>
        </w:rPr>
      </w:pPr>
      <w:r w:rsidRPr="00BC68F0">
        <w:t>By</w:t>
      </w:r>
      <w:r>
        <w:t>dliště</w:t>
      </w:r>
      <w:r w:rsidRPr="00BC68F0">
        <w:t xml:space="preserve">: </w:t>
      </w:r>
      <w:r>
        <w:t>………………………………………………………………………………………………….</w:t>
      </w:r>
    </w:p>
    <w:p w14:paraId="7D4855AA" w14:textId="77777777" w:rsidR="00535810" w:rsidRPr="00BC68F0" w:rsidRDefault="00535810" w:rsidP="00535810">
      <w:pPr>
        <w:spacing w:line="276" w:lineRule="auto"/>
      </w:pPr>
      <w:r w:rsidRPr="00BC68F0">
        <w:t>datum narození:</w:t>
      </w:r>
      <w:r>
        <w:t xml:space="preserve"> ……………………………………………</w:t>
      </w:r>
      <w:r w:rsidRPr="00BC68F0">
        <w:tab/>
      </w:r>
      <w:r w:rsidRPr="00BC68F0">
        <w:tab/>
      </w:r>
    </w:p>
    <w:p w14:paraId="5B0B600E" w14:textId="77777777" w:rsidR="00535810" w:rsidRPr="00BC68F0" w:rsidRDefault="00535810" w:rsidP="00535810">
      <w:r w:rsidRPr="00BC68F0">
        <w:t>(dále jen „</w:t>
      </w:r>
      <w:r w:rsidRPr="00BC68F0">
        <w:rPr>
          <w:b/>
          <w:bCs/>
        </w:rPr>
        <w:t>složitel</w:t>
      </w:r>
      <w:r w:rsidRPr="00BC68F0">
        <w:t>“)</w:t>
      </w:r>
    </w:p>
    <w:p w14:paraId="5E70D851" w14:textId="77777777" w:rsidR="00535810" w:rsidRPr="00BC68F0" w:rsidRDefault="00535810" w:rsidP="00535810"/>
    <w:p w14:paraId="2A279676" w14:textId="77777777" w:rsidR="00535810" w:rsidRPr="00BC68F0" w:rsidRDefault="00535810" w:rsidP="00535810">
      <w:pPr>
        <w:rPr>
          <w:b/>
        </w:rPr>
      </w:pPr>
      <w:r w:rsidRPr="00BC68F0">
        <w:rPr>
          <w:b/>
        </w:rPr>
        <w:t xml:space="preserve">Schovatel: </w:t>
      </w:r>
      <w:r w:rsidRPr="00BC68F0">
        <w:rPr>
          <w:bCs/>
        </w:rPr>
        <w:t>Oblastní spolek Českého červeného kříže Brno</w:t>
      </w:r>
    </w:p>
    <w:p w14:paraId="4BC3EA15" w14:textId="77777777" w:rsidR="00535810" w:rsidRPr="00BC68F0" w:rsidRDefault="00535810" w:rsidP="00535810">
      <w:r w:rsidRPr="00BC68F0">
        <w:t xml:space="preserve">se sídlem: </w:t>
      </w:r>
      <w:r w:rsidRPr="00BC68F0">
        <w:tab/>
        <w:t>Křenová 219/66, 602 00 Brno</w:t>
      </w:r>
    </w:p>
    <w:p w14:paraId="35F810D4" w14:textId="77777777" w:rsidR="00535810" w:rsidRPr="00BC68F0" w:rsidRDefault="00535810" w:rsidP="00535810">
      <w:r w:rsidRPr="00BC68F0">
        <w:t xml:space="preserve">IČO: </w:t>
      </w:r>
      <w:r w:rsidRPr="00BC68F0">
        <w:tab/>
      </w:r>
      <w:r w:rsidRPr="00BC68F0">
        <w:tab/>
        <w:t>00 426 296</w:t>
      </w:r>
    </w:p>
    <w:p w14:paraId="08AA6FC2" w14:textId="77777777" w:rsidR="00535810" w:rsidRPr="00BC68F0" w:rsidRDefault="00535810" w:rsidP="00535810">
      <w:pPr>
        <w:pStyle w:val="Zkladntext"/>
        <w:spacing w:after="0"/>
      </w:pPr>
      <w:r w:rsidRPr="00BC68F0">
        <w:t xml:space="preserve">zastoupený: </w:t>
      </w:r>
      <w:r w:rsidRPr="00BC68F0">
        <w:tab/>
        <w:t>Ivanou Holáskovou, ředitelkou</w:t>
      </w:r>
    </w:p>
    <w:p w14:paraId="0D8E17AF" w14:textId="77777777" w:rsidR="00535810" w:rsidRPr="00BC68F0" w:rsidRDefault="00535810" w:rsidP="00535810">
      <w:r w:rsidRPr="00BC68F0">
        <w:t>(dále jen „</w:t>
      </w:r>
      <w:r w:rsidRPr="00BC68F0">
        <w:rPr>
          <w:b/>
          <w:bCs/>
        </w:rPr>
        <w:t>schovatel</w:t>
      </w:r>
      <w:r w:rsidRPr="00BC68F0">
        <w:t>“)</w:t>
      </w:r>
    </w:p>
    <w:p w14:paraId="1F2F3C83" w14:textId="77777777" w:rsidR="00535810" w:rsidRPr="00BC68F0" w:rsidRDefault="00535810" w:rsidP="00535810">
      <w:pPr>
        <w:rPr>
          <w:b/>
          <w:sz w:val="28"/>
          <w:szCs w:val="28"/>
        </w:rPr>
      </w:pPr>
      <w:r w:rsidRPr="00BC68F0">
        <w:t>uzavírají níže uvedeného dne, měsíce a roku na základě dohody o všech níže uvedených skutečnostech tuto</w:t>
      </w:r>
      <w:r>
        <w:t xml:space="preserve"> </w:t>
      </w:r>
      <w:r w:rsidRPr="00936CB2">
        <w:rPr>
          <w:b/>
        </w:rPr>
        <w:t>smlouvu o úschově</w:t>
      </w:r>
    </w:p>
    <w:p w14:paraId="7231404F" w14:textId="77777777" w:rsidR="00535810" w:rsidRPr="00BC68F0" w:rsidRDefault="00535810" w:rsidP="00535810">
      <w:pPr>
        <w:jc w:val="center"/>
        <w:rPr>
          <w:b/>
        </w:rPr>
      </w:pPr>
      <w:r w:rsidRPr="00BC68F0">
        <w:rPr>
          <w:b/>
        </w:rPr>
        <w:t>Čl. I</w:t>
      </w:r>
    </w:p>
    <w:p w14:paraId="667D04EB" w14:textId="77777777" w:rsidR="00535810" w:rsidRPr="00BC68F0" w:rsidRDefault="00535810" w:rsidP="00535810">
      <w:pPr>
        <w:jc w:val="center"/>
        <w:rPr>
          <w:b/>
        </w:rPr>
      </w:pPr>
      <w:r w:rsidRPr="00BC68F0">
        <w:rPr>
          <w:b/>
        </w:rPr>
        <w:t>Předmět smlouvy</w:t>
      </w:r>
    </w:p>
    <w:p w14:paraId="65328CB3" w14:textId="77777777" w:rsidR="00535810" w:rsidRPr="00BC68F0" w:rsidRDefault="00535810" w:rsidP="00535810">
      <w:pPr>
        <w:spacing w:line="276" w:lineRule="auto"/>
        <w:rPr>
          <w:bCs/>
        </w:rPr>
      </w:pPr>
      <w:r w:rsidRPr="00BC68F0">
        <w:rPr>
          <w:bCs/>
        </w:rPr>
        <w:t>Předmětem této smlouvy je úschova</w:t>
      </w:r>
      <w:r>
        <w:rPr>
          <w:bCs/>
        </w:rPr>
        <w:t xml:space="preserve">: </w:t>
      </w:r>
      <w:r w:rsidRPr="00BC68F0">
        <w:rPr>
          <w:bCs/>
        </w:rPr>
        <w:t>………………………………………………………………………………</w:t>
      </w:r>
      <w:r>
        <w:rPr>
          <w:bCs/>
        </w:rPr>
        <w:t>………………………………………………………………………………………………………………………………………………………………………………………………………………………………………………………………………</w:t>
      </w:r>
    </w:p>
    <w:p w14:paraId="5F4CAD5B" w14:textId="77777777" w:rsidR="00535810" w:rsidRDefault="00535810" w:rsidP="00535810">
      <w:pPr>
        <w:jc w:val="center"/>
        <w:rPr>
          <w:b/>
        </w:rPr>
      </w:pPr>
    </w:p>
    <w:p w14:paraId="1BA35F57" w14:textId="77777777" w:rsidR="00535810" w:rsidRPr="00BC68F0" w:rsidRDefault="00535810" w:rsidP="00535810">
      <w:pPr>
        <w:jc w:val="center"/>
      </w:pPr>
      <w:r w:rsidRPr="00BC68F0">
        <w:rPr>
          <w:b/>
        </w:rPr>
        <w:t>Č</w:t>
      </w:r>
      <w:r>
        <w:rPr>
          <w:b/>
        </w:rPr>
        <w:t>l</w:t>
      </w:r>
      <w:r w:rsidRPr="00BC68F0">
        <w:rPr>
          <w:b/>
        </w:rPr>
        <w:t>. II</w:t>
      </w:r>
    </w:p>
    <w:p w14:paraId="658D59EE" w14:textId="77777777" w:rsidR="00535810" w:rsidRDefault="00535810" w:rsidP="00535810">
      <w:pPr>
        <w:jc w:val="center"/>
        <w:rPr>
          <w:b/>
          <w:bCs/>
        </w:rPr>
      </w:pPr>
      <w:r w:rsidRPr="00BC68F0">
        <w:rPr>
          <w:b/>
          <w:bCs/>
        </w:rPr>
        <w:t>Práva a povinnosti</w:t>
      </w:r>
    </w:p>
    <w:p w14:paraId="7ABFEAAE" w14:textId="77777777" w:rsidR="00535810" w:rsidRPr="00BC68F0" w:rsidRDefault="00535810" w:rsidP="00535810">
      <w:pPr>
        <w:jc w:val="center"/>
        <w:rPr>
          <w:b/>
          <w:bCs/>
        </w:rPr>
      </w:pPr>
    </w:p>
    <w:p w14:paraId="2F9B12A4" w14:textId="77777777" w:rsidR="00535810" w:rsidRPr="00BC68F0" w:rsidRDefault="00535810" w:rsidP="00535810">
      <w:pPr>
        <w:spacing w:line="276" w:lineRule="auto"/>
        <w:jc w:val="both"/>
      </w:pPr>
      <w:r w:rsidRPr="00BC68F0">
        <w:t>Předmět smlouvy předává složitel schovateli do úschovy na dobu:</w:t>
      </w:r>
    </w:p>
    <w:p w14:paraId="6B26FA1D" w14:textId="77777777" w:rsidR="00535810" w:rsidRPr="00BC68F0" w:rsidRDefault="00535810" w:rsidP="00535810">
      <w:pPr>
        <w:spacing w:line="276" w:lineRule="auto"/>
        <w:jc w:val="both"/>
      </w:pPr>
      <w:r w:rsidRPr="00BC68F0">
        <w:t xml:space="preserve">od …………………. do ………………… Schovatel předmět smlouvy na tuto dobu do úschovy přijímá. Schovatel se zavazuje předmět smlouvy opatrovat, neužívat, neumožnit užívání jiným.  </w:t>
      </w:r>
    </w:p>
    <w:p w14:paraId="515610E3" w14:textId="77777777" w:rsidR="00535810" w:rsidRDefault="00535810" w:rsidP="00535810">
      <w:pPr>
        <w:jc w:val="center"/>
        <w:rPr>
          <w:b/>
        </w:rPr>
      </w:pPr>
    </w:p>
    <w:p w14:paraId="6DD2B319" w14:textId="77777777" w:rsidR="00535810" w:rsidRPr="00BC68F0" w:rsidRDefault="00535810" w:rsidP="00535810">
      <w:pPr>
        <w:jc w:val="center"/>
      </w:pPr>
      <w:r w:rsidRPr="00BC68F0">
        <w:rPr>
          <w:b/>
        </w:rPr>
        <w:t>Č</w:t>
      </w:r>
      <w:r>
        <w:rPr>
          <w:b/>
        </w:rPr>
        <w:t>l</w:t>
      </w:r>
      <w:r w:rsidRPr="00BC68F0">
        <w:rPr>
          <w:b/>
        </w:rPr>
        <w:t>. III</w:t>
      </w:r>
    </w:p>
    <w:p w14:paraId="472DAFBB" w14:textId="77777777" w:rsidR="00535810" w:rsidRDefault="00535810" w:rsidP="00535810">
      <w:pPr>
        <w:jc w:val="center"/>
        <w:rPr>
          <w:b/>
        </w:rPr>
      </w:pPr>
      <w:r w:rsidRPr="00BC68F0">
        <w:rPr>
          <w:b/>
        </w:rPr>
        <w:t>Další ujednání</w:t>
      </w:r>
    </w:p>
    <w:p w14:paraId="3EBB7745" w14:textId="77777777" w:rsidR="00535810" w:rsidRPr="00936CB2" w:rsidRDefault="00535810" w:rsidP="00535810">
      <w:pPr>
        <w:spacing w:line="276" w:lineRule="auto"/>
        <w:jc w:val="center"/>
        <w:rPr>
          <w:bCs/>
        </w:rPr>
      </w:pPr>
      <w:r w:rsidRPr="00936CB2">
        <w:rPr>
          <w:bCs/>
        </w:rPr>
        <w:t>………………………………………………………………………………………………………………………………………………………………………………………………………………………………………………………………………………………………………</w:t>
      </w:r>
      <w:r>
        <w:rPr>
          <w:bCs/>
        </w:rPr>
        <w:t>………………………………………………</w:t>
      </w:r>
    </w:p>
    <w:p w14:paraId="38DB5FD8" w14:textId="77777777" w:rsidR="00535810" w:rsidRPr="00BC68F0" w:rsidRDefault="00535810" w:rsidP="00535810">
      <w:pPr>
        <w:jc w:val="both"/>
        <w:rPr>
          <w:b/>
        </w:rPr>
      </w:pPr>
    </w:p>
    <w:p w14:paraId="52F8A9C6" w14:textId="77777777" w:rsidR="00535810" w:rsidRPr="00BC68F0" w:rsidRDefault="00535810" w:rsidP="00535810">
      <w:pPr>
        <w:jc w:val="center"/>
        <w:rPr>
          <w:b/>
        </w:rPr>
      </w:pPr>
      <w:r w:rsidRPr="00BC68F0">
        <w:rPr>
          <w:b/>
        </w:rPr>
        <w:t>Č</w:t>
      </w:r>
      <w:r>
        <w:rPr>
          <w:b/>
        </w:rPr>
        <w:t>l</w:t>
      </w:r>
      <w:r w:rsidRPr="00BC68F0">
        <w:rPr>
          <w:b/>
        </w:rPr>
        <w:t>. IV.</w:t>
      </w:r>
    </w:p>
    <w:p w14:paraId="2895F5A3" w14:textId="77777777" w:rsidR="00535810" w:rsidRPr="00BC68F0" w:rsidRDefault="00535810" w:rsidP="00535810">
      <w:pPr>
        <w:jc w:val="center"/>
        <w:rPr>
          <w:b/>
        </w:rPr>
      </w:pPr>
      <w:r w:rsidRPr="00BC68F0">
        <w:rPr>
          <w:b/>
        </w:rPr>
        <w:t>Závěrečné ujednání</w:t>
      </w:r>
    </w:p>
    <w:p w14:paraId="1BFD267D" w14:textId="77777777" w:rsidR="00535810" w:rsidRPr="00BC68F0" w:rsidRDefault="00535810" w:rsidP="00535810">
      <w:pPr>
        <w:jc w:val="both"/>
      </w:pPr>
    </w:p>
    <w:p w14:paraId="59BA4CB2" w14:textId="77777777" w:rsidR="00535810" w:rsidRPr="00BC68F0" w:rsidRDefault="00535810" w:rsidP="00535810">
      <w:pPr>
        <w:jc w:val="both"/>
      </w:pPr>
      <w:r w:rsidRPr="00BC68F0">
        <w:t>Tato smlouva nabývá platnosti a účinnosti dnem podpisu oběma smluvními stranami.</w:t>
      </w:r>
    </w:p>
    <w:p w14:paraId="5B1D26D9" w14:textId="77777777" w:rsidR="00535810" w:rsidRPr="00BC68F0" w:rsidRDefault="00535810" w:rsidP="00535810">
      <w:pPr>
        <w:jc w:val="both"/>
      </w:pPr>
      <w:r w:rsidRPr="00BC68F0">
        <w:t>Smlouva je vyhotovena ve 2 stejnopisech s platností originálu.</w:t>
      </w:r>
    </w:p>
    <w:p w14:paraId="0868390A" w14:textId="77777777" w:rsidR="00535810" w:rsidRPr="00BC68F0" w:rsidRDefault="00535810" w:rsidP="00535810">
      <w:pPr>
        <w:jc w:val="both"/>
      </w:pPr>
    </w:p>
    <w:p w14:paraId="2160DED2" w14:textId="048AD0A6" w:rsidR="00535810" w:rsidRDefault="00535810" w:rsidP="00535810">
      <w:pPr>
        <w:spacing w:line="276" w:lineRule="auto"/>
        <w:jc w:val="both"/>
      </w:pPr>
      <w:r w:rsidRPr="00BC68F0">
        <w:t>V</w:t>
      </w:r>
      <w:r>
        <w:t> </w:t>
      </w:r>
      <w:r w:rsidRPr="00BC68F0">
        <w:t>Brn</w:t>
      </w:r>
      <w:r>
        <w:t xml:space="preserve">ě: </w:t>
      </w:r>
    </w:p>
    <w:p w14:paraId="28CE99F1" w14:textId="77777777" w:rsidR="00535810" w:rsidRPr="00BC68F0" w:rsidRDefault="00535810" w:rsidP="00535810">
      <w:pPr>
        <w:spacing w:line="276" w:lineRule="auto"/>
        <w:jc w:val="both"/>
      </w:pPr>
    </w:p>
    <w:p w14:paraId="1C50DBE2" w14:textId="0B027292" w:rsidR="00535810" w:rsidRDefault="00535810" w:rsidP="00535810">
      <w:pPr>
        <w:spacing w:line="276" w:lineRule="auto"/>
        <w:jc w:val="both"/>
      </w:pPr>
      <w:r>
        <w:t>Podpis s</w:t>
      </w:r>
      <w:r w:rsidRPr="00BC68F0">
        <w:t>ložitel</w:t>
      </w:r>
      <w:r>
        <w:t>e:</w:t>
      </w:r>
    </w:p>
    <w:p w14:paraId="7816D15E" w14:textId="77777777" w:rsidR="00535810" w:rsidRPr="00BC68F0" w:rsidRDefault="00535810" w:rsidP="00535810">
      <w:pPr>
        <w:spacing w:line="276" w:lineRule="auto"/>
        <w:jc w:val="both"/>
      </w:pPr>
    </w:p>
    <w:p w14:paraId="7B2EDDEA" w14:textId="65102C6A" w:rsidR="00535810" w:rsidRDefault="00535810" w:rsidP="00535810">
      <w:pPr>
        <w:spacing w:line="276" w:lineRule="auto"/>
      </w:pPr>
      <w:r w:rsidRPr="00BC68F0">
        <w:t>Za schovatele převzal</w:t>
      </w:r>
      <w:r>
        <w:t>: …………………………………………………………………………………………</w:t>
      </w:r>
    </w:p>
    <w:p w14:paraId="1B58ED22" w14:textId="77777777" w:rsidR="00535810" w:rsidRDefault="00535810" w:rsidP="00535810">
      <w:pPr>
        <w:spacing w:line="276" w:lineRule="auto"/>
      </w:pPr>
    </w:p>
    <w:p w14:paraId="0B2E010C" w14:textId="785ECBEA" w:rsidR="00535810" w:rsidRDefault="00535810" w:rsidP="00535810">
      <w:pPr>
        <w:spacing w:line="276" w:lineRule="auto"/>
      </w:pPr>
      <w:r>
        <w:t>Podpis schovatele</w:t>
      </w:r>
      <w:r w:rsidR="007A152A">
        <w:t>:</w:t>
      </w:r>
    </w:p>
    <w:sectPr w:rsidR="00535810" w:rsidSect="005234BF">
      <w:pgSz w:w="11906" w:h="16838"/>
      <w:pgMar w:top="720" w:right="720" w:bottom="720" w:left="720" w:header="0" w:footer="0"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317B65" w14:textId="77777777" w:rsidR="00815EDB" w:rsidRDefault="00815EDB" w:rsidP="00F450C2">
      <w:r>
        <w:separator/>
      </w:r>
    </w:p>
  </w:endnote>
  <w:endnote w:type="continuationSeparator" w:id="0">
    <w:p w14:paraId="2A78B9C4" w14:textId="77777777" w:rsidR="00815EDB" w:rsidRDefault="00815EDB" w:rsidP="00F450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Liberation Sans">
    <w:altName w:val="Arial"/>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1088330"/>
      <w:docPartObj>
        <w:docPartGallery w:val="Page Numbers (Bottom of Page)"/>
        <w:docPartUnique/>
      </w:docPartObj>
    </w:sdtPr>
    <w:sdtEndPr/>
    <w:sdtContent>
      <w:p w14:paraId="542CF3A9" w14:textId="233597DC" w:rsidR="00F450C2" w:rsidRDefault="00F450C2">
        <w:pPr>
          <w:pStyle w:val="Zpat"/>
          <w:jc w:val="center"/>
        </w:pPr>
        <w:r>
          <w:fldChar w:fldCharType="begin"/>
        </w:r>
        <w:r>
          <w:instrText>PAGE   \* MERGEFORMAT</w:instrText>
        </w:r>
        <w:r>
          <w:fldChar w:fldCharType="separate"/>
        </w:r>
        <w:r>
          <w:t>2</w:t>
        </w:r>
        <w:r>
          <w:fldChar w:fldCharType="end"/>
        </w:r>
      </w:p>
    </w:sdtContent>
  </w:sdt>
  <w:p w14:paraId="5825BECC" w14:textId="77777777" w:rsidR="00F450C2" w:rsidRDefault="00F450C2">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CBC767" w14:textId="77777777" w:rsidR="00815EDB" w:rsidRDefault="00815EDB" w:rsidP="00F450C2">
      <w:r>
        <w:separator/>
      </w:r>
    </w:p>
  </w:footnote>
  <w:footnote w:type="continuationSeparator" w:id="0">
    <w:p w14:paraId="13ECC75C" w14:textId="77777777" w:rsidR="00815EDB" w:rsidRDefault="00815EDB" w:rsidP="00F450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D322F"/>
    <w:multiLevelType w:val="multilevel"/>
    <w:tmpl w:val="DF9AA08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BAC6BDA"/>
    <w:multiLevelType w:val="multilevel"/>
    <w:tmpl w:val="8FD8BEBE"/>
    <w:lvl w:ilvl="0">
      <w:start w:val="1"/>
      <w:numFmt w:val="lowerLetter"/>
      <w:lvlText w:val="%1)"/>
      <w:lvlJc w:val="left"/>
      <w:pPr>
        <w:tabs>
          <w:tab w:val="num" w:pos="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96202A9"/>
    <w:multiLevelType w:val="multilevel"/>
    <w:tmpl w:val="72AA7872"/>
    <w:lvl w:ilvl="0">
      <w:start w:val="1"/>
      <w:numFmt w:val="lowerLetter"/>
      <w:lvlText w:val="%1."/>
      <w:lvlJc w:val="left"/>
      <w:pPr>
        <w:tabs>
          <w:tab w:val="num" w:pos="0"/>
        </w:tabs>
        <w:ind w:left="720" w:hanging="360"/>
      </w:pPr>
      <w:rPr>
        <w:color w:val="auto"/>
      </w:rPr>
    </w:lvl>
    <w:lvl w:ilvl="1">
      <w:start w:val="1"/>
      <w:numFmt w:val="decimal"/>
      <w:lvlText w:val="%2."/>
      <w:lvlJc w:val="left"/>
      <w:pPr>
        <w:tabs>
          <w:tab w:val="num" w:pos="360"/>
        </w:tabs>
        <w:ind w:left="360" w:hanging="360"/>
      </w:pPr>
    </w:lvl>
    <w:lvl w:ilvl="2">
      <w:start w:val="1"/>
      <w:numFmt w:val="lowerLetter"/>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C55241B"/>
    <w:multiLevelType w:val="multilevel"/>
    <w:tmpl w:val="BB5C6358"/>
    <w:lvl w:ilvl="0">
      <w:start w:val="1"/>
      <w:numFmt w:val="decimal"/>
      <w:lvlText w:val="%1)"/>
      <w:lvlJc w:val="left"/>
      <w:pPr>
        <w:tabs>
          <w:tab w:val="num" w:pos="720"/>
        </w:tabs>
        <w:ind w:left="0" w:firstLine="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1FB5100A"/>
    <w:multiLevelType w:val="hybridMultilevel"/>
    <w:tmpl w:val="BA365954"/>
    <w:lvl w:ilvl="0" w:tplc="D2A0C4D2">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09D59B6"/>
    <w:multiLevelType w:val="multilevel"/>
    <w:tmpl w:val="AB1CF136"/>
    <w:lvl w:ilvl="0">
      <w:start w:val="1"/>
      <w:numFmt w:val="lowerLetter"/>
      <w:lvlText w:val="%1."/>
      <w:lvlJc w:val="left"/>
      <w:pPr>
        <w:tabs>
          <w:tab w:val="num" w:pos="0"/>
        </w:tabs>
        <w:ind w:left="720" w:hanging="360"/>
      </w:pPr>
      <w:rPr>
        <w:color w:val="auto"/>
      </w:rPr>
    </w:lvl>
    <w:lvl w:ilvl="1">
      <w:start w:val="1"/>
      <w:numFmt w:val="decimal"/>
      <w:lvlText w:val="%2."/>
      <w:lvlJc w:val="left"/>
      <w:pPr>
        <w:tabs>
          <w:tab w:val="num" w:pos="360"/>
        </w:tabs>
        <w:ind w:left="360" w:hanging="360"/>
      </w:pPr>
    </w:lvl>
    <w:lvl w:ilvl="2">
      <w:start w:val="1"/>
      <w:numFmt w:val="lowerLetter"/>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29920051"/>
    <w:multiLevelType w:val="multilevel"/>
    <w:tmpl w:val="B4C8FC44"/>
    <w:lvl w:ilvl="0">
      <w:start w:val="1"/>
      <w:numFmt w:val="none"/>
      <w:suff w:val="nothing"/>
      <w:lvlText w:val=""/>
      <w:lvlJc w:val="left"/>
      <w:pPr>
        <w:tabs>
          <w:tab w:val="num" w:pos="0"/>
        </w:tabs>
        <w:ind w:left="720" w:hanging="360"/>
      </w:pPr>
      <w:rPr>
        <w:rFonts w:eastAsia="Times New Roman" w:cs="Times New Roman"/>
        <w:color w:val="auto"/>
      </w:rPr>
    </w:lvl>
    <w:lvl w:ilvl="1">
      <w:start w:val="1"/>
      <w:numFmt w:val="decimal"/>
      <w:lvlText w:val="%2."/>
      <w:lvlJc w:val="left"/>
      <w:pPr>
        <w:tabs>
          <w:tab w:val="num" w:pos="360"/>
        </w:tabs>
        <w:ind w:left="360" w:hanging="360"/>
      </w:pPr>
    </w:lvl>
    <w:lvl w:ilvl="2">
      <w:start w:val="1"/>
      <w:numFmt w:val="lowerLetter"/>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2FD663B4"/>
    <w:multiLevelType w:val="multilevel"/>
    <w:tmpl w:val="8A5E9998"/>
    <w:lvl w:ilvl="0">
      <w:start w:val="1"/>
      <w:numFmt w:val="lowerLetter"/>
      <w:lvlText w:val="%1."/>
      <w:lvlJc w:val="left"/>
      <w:pPr>
        <w:tabs>
          <w:tab w:val="num" w:pos="0"/>
        </w:tabs>
        <w:ind w:left="720" w:hanging="360"/>
      </w:pPr>
      <w:rPr>
        <w:color w:val="auto"/>
      </w:rPr>
    </w:lvl>
    <w:lvl w:ilvl="1">
      <w:start w:val="1"/>
      <w:numFmt w:val="decimal"/>
      <w:lvlText w:val="%2."/>
      <w:lvlJc w:val="left"/>
      <w:pPr>
        <w:tabs>
          <w:tab w:val="num" w:pos="360"/>
        </w:tabs>
        <w:ind w:left="360" w:hanging="360"/>
      </w:pPr>
    </w:lvl>
    <w:lvl w:ilvl="2">
      <w:start w:val="1"/>
      <w:numFmt w:val="lowerLetter"/>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345448FA"/>
    <w:multiLevelType w:val="multilevel"/>
    <w:tmpl w:val="A72CC64C"/>
    <w:lvl w:ilvl="0">
      <w:start w:val="1"/>
      <w:numFmt w:val="lowerLetter"/>
      <w:lvlText w:val="%1."/>
      <w:lvlJc w:val="left"/>
      <w:pPr>
        <w:tabs>
          <w:tab w:val="num" w:pos="0"/>
        </w:tabs>
        <w:ind w:left="720" w:hanging="360"/>
      </w:pPr>
      <w:rPr>
        <w:color w:val="auto"/>
      </w:rPr>
    </w:lvl>
    <w:lvl w:ilvl="1">
      <w:start w:val="1"/>
      <w:numFmt w:val="decimal"/>
      <w:lvlText w:val="%2."/>
      <w:lvlJc w:val="left"/>
      <w:pPr>
        <w:tabs>
          <w:tab w:val="num" w:pos="360"/>
        </w:tabs>
        <w:ind w:left="360" w:hanging="360"/>
      </w:pPr>
    </w:lvl>
    <w:lvl w:ilvl="2">
      <w:start w:val="1"/>
      <w:numFmt w:val="lowerLetter"/>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3C0247B0"/>
    <w:multiLevelType w:val="hybridMultilevel"/>
    <w:tmpl w:val="5344C8E6"/>
    <w:lvl w:ilvl="0" w:tplc="D2A0C4D2">
      <w:numFmt w:val="bullet"/>
      <w:lvlText w:val="-"/>
      <w:lvlJc w:val="left"/>
      <w:pPr>
        <w:ind w:left="720" w:hanging="360"/>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432D5E3A"/>
    <w:multiLevelType w:val="hybridMultilevel"/>
    <w:tmpl w:val="2E889596"/>
    <w:lvl w:ilvl="0" w:tplc="D2A0C4D2">
      <w:numFmt w:val="bullet"/>
      <w:lvlText w:val="-"/>
      <w:lvlJc w:val="left"/>
      <w:pPr>
        <w:ind w:left="1080" w:hanging="360"/>
      </w:pPr>
      <w:rPr>
        <w:rFonts w:ascii="Times New Roman" w:eastAsiaTheme="minorHAnsi" w:hAnsi="Times New Roman" w:cs="Times New Roman"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1" w15:restartNumberingAfterBreak="0">
    <w:nsid w:val="45254C85"/>
    <w:multiLevelType w:val="multilevel"/>
    <w:tmpl w:val="9EB65A58"/>
    <w:lvl w:ilvl="0">
      <w:start w:val="1"/>
      <w:numFmt w:val="lowerLetter"/>
      <w:lvlText w:val="%1."/>
      <w:lvlJc w:val="left"/>
      <w:pPr>
        <w:tabs>
          <w:tab w:val="num" w:pos="0"/>
        </w:tabs>
        <w:ind w:left="720" w:hanging="360"/>
      </w:pPr>
      <w:rPr>
        <w:color w:val="auto"/>
      </w:rPr>
    </w:lvl>
    <w:lvl w:ilvl="1">
      <w:start w:val="1"/>
      <w:numFmt w:val="decimal"/>
      <w:lvlText w:val="%2."/>
      <w:lvlJc w:val="left"/>
      <w:pPr>
        <w:tabs>
          <w:tab w:val="num" w:pos="360"/>
        </w:tabs>
        <w:ind w:left="360" w:hanging="360"/>
      </w:pPr>
    </w:lvl>
    <w:lvl w:ilvl="2">
      <w:start w:val="1"/>
      <w:numFmt w:val="lowerLetter"/>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4F5527CE"/>
    <w:multiLevelType w:val="multilevel"/>
    <w:tmpl w:val="62FCCC48"/>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15:restartNumberingAfterBreak="0">
    <w:nsid w:val="5A775E94"/>
    <w:multiLevelType w:val="multilevel"/>
    <w:tmpl w:val="35A2D48A"/>
    <w:lvl w:ilvl="0">
      <w:start w:val="1"/>
      <w:numFmt w:val="lowerLetter"/>
      <w:lvlText w:val="%1."/>
      <w:lvlJc w:val="left"/>
      <w:pPr>
        <w:tabs>
          <w:tab w:val="num" w:pos="0"/>
        </w:tabs>
        <w:ind w:left="720" w:hanging="360"/>
      </w:pPr>
      <w:rPr>
        <w:color w:val="auto"/>
      </w:rPr>
    </w:lvl>
    <w:lvl w:ilvl="1">
      <w:start w:val="1"/>
      <w:numFmt w:val="decimal"/>
      <w:lvlText w:val="%2."/>
      <w:lvlJc w:val="left"/>
      <w:pPr>
        <w:tabs>
          <w:tab w:val="num" w:pos="360"/>
        </w:tabs>
        <w:ind w:left="360" w:hanging="360"/>
      </w:pPr>
    </w:lvl>
    <w:lvl w:ilvl="2">
      <w:start w:val="1"/>
      <w:numFmt w:val="lowerLetter"/>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78FB1287"/>
    <w:multiLevelType w:val="hybridMultilevel"/>
    <w:tmpl w:val="A92A4576"/>
    <w:lvl w:ilvl="0" w:tplc="070CCBD8">
      <w:start w:val="602"/>
      <w:numFmt w:val="bullet"/>
      <w:lvlText w:val="-"/>
      <w:lvlJc w:val="left"/>
      <w:pPr>
        <w:tabs>
          <w:tab w:val="num" w:pos="720"/>
        </w:tabs>
        <w:ind w:left="720" w:hanging="360"/>
      </w:pPr>
      <w:rPr>
        <w:rFonts w:ascii="Times New Roman" w:eastAsia="Times New Roman" w:hAnsi="Times New Roman" w:cs="Times New Roman" w:hint="default"/>
      </w:rPr>
    </w:lvl>
    <w:lvl w:ilvl="1" w:tplc="04050003">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num w:numId="1" w16cid:durableId="1697460584">
    <w:abstractNumId w:val="6"/>
  </w:num>
  <w:num w:numId="2" w16cid:durableId="1522402090">
    <w:abstractNumId w:val="2"/>
  </w:num>
  <w:num w:numId="3" w16cid:durableId="1538160778">
    <w:abstractNumId w:val="13"/>
  </w:num>
  <w:num w:numId="4" w16cid:durableId="1713263908">
    <w:abstractNumId w:val="8"/>
  </w:num>
  <w:num w:numId="5" w16cid:durableId="1214928286">
    <w:abstractNumId w:val="7"/>
  </w:num>
  <w:num w:numId="6" w16cid:durableId="2142989976">
    <w:abstractNumId w:val="11"/>
  </w:num>
  <w:num w:numId="7" w16cid:durableId="1993438191">
    <w:abstractNumId w:val="5"/>
  </w:num>
  <w:num w:numId="8" w16cid:durableId="2012368488">
    <w:abstractNumId w:val="12"/>
  </w:num>
  <w:num w:numId="9" w16cid:durableId="300506296">
    <w:abstractNumId w:val="3"/>
    <w:lvlOverride w:ilvl="0">
      <w:startOverride w:val="1"/>
    </w:lvlOverride>
  </w:num>
  <w:num w:numId="10" w16cid:durableId="511456416">
    <w:abstractNumId w:val="3"/>
  </w:num>
  <w:num w:numId="11" w16cid:durableId="1934318851">
    <w:abstractNumId w:val="1"/>
    <w:lvlOverride w:ilvl="0">
      <w:startOverride w:val="1"/>
    </w:lvlOverride>
  </w:num>
  <w:num w:numId="12" w16cid:durableId="510098414">
    <w:abstractNumId w:val="1"/>
  </w:num>
  <w:num w:numId="13" w16cid:durableId="2000767990">
    <w:abstractNumId w:val="1"/>
  </w:num>
  <w:num w:numId="14" w16cid:durableId="396325364">
    <w:abstractNumId w:val="9"/>
  </w:num>
  <w:num w:numId="15" w16cid:durableId="79833823">
    <w:abstractNumId w:val="4"/>
  </w:num>
  <w:num w:numId="16" w16cid:durableId="463621607">
    <w:abstractNumId w:val="14"/>
  </w:num>
  <w:num w:numId="17" w16cid:durableId="1387338915">
    <w:abstractNumId w:val="0"/>
  </w:num>
  <w:num w:numId="18" w16cid:durableId="323895114">
    <w:abstractNumId w:val="1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671"/>
    <w:rsid w:val="00003505"/>
    <w:rsid w:val="000066ED"/>
    <w:rsid w:val="00006A58"/>
    <w:rsid w:val="00006D8F"/>
    <w:rsid w:val="00011578"/>
    <w:rsid w:val="000128E1"/>
    <w:rsid w:val="00012C10"/>
    <w:rsid w:val="00012D78"/>
    <w:rsid w:val="00013E63"/>
    <w:rsid w:val="00013F37"/>
    <w:rsid w:val="00014C85"/>
    <w:rsid w:val="00014E96"/>
    <w:rsid w:val="00015249"/>
    <w:rsid w:val="000164D7"/>
    <w:rsid w:val="000210EF"/>
    <w:rsid w:val="000249BA"/>
    <w:rsid w:val="00025766"/>
    <w:rsid w:val="00026370"/>
    <w:rsid w:val="00026FF5"/>
    <w:rsid w:val="00031507"/>
    <w:rsid w:val="00033F72"/>
    <w:rsid w:val="00034A7B"/>
    <w:rsid w:val="00037278"/>
    <w:rsid w:val="0004397A"/>
    <w:rsid w:val="0004742B"/>
    <w:rsid w:val="000475A1"/>
    <w:rsid w:val="00051624"/>
    <w:rsid w:val="00052B64"/>
    <w:rsid w:val="000532E3"/>
    <w:rsid w:val="00056C86"/>
    <w:rsid w:val="0006028B"/>
    <w:rsid w:val="00060660"/>
    <w:rsid w:val="00062686"/>
    <w:rsid w:val="0006381B"/>
    <w:rsid w:val="00070029"/>
    <w:rsid w:val="0007260E"/>
    <w:rsid w:val="00073C9F"/>
    <w:rsid w:val="0007452B"/>
    <w:rsid w:val="00074CA3"/>
    <w:rsid w:val="000758C2"/>
    <w:rsid w:val="00075ECA"/>
    <w:rsid w:val="000767EF"/>
    <w:rsid w:val="00077269"/>
    <w:rsid w:val="00077C95"/>
    <w:rsid w:val="00082644"/>
    <w:rsid w:val="00082676"/>
    <w:rsid w:val="0008344B"/>
    <w:rsid w:val="00090D92"/>
    <w:rsid w:val="00093B6A"/>
    <w:rsid w:val="000965BD"/>
    <w:rsid w:val="00097766"/>
    <w:rsid w:val="000A017B"/>
    <w:rsid w:val="000A1504"/>
    <w:rsid w:val="000A51FE"/>
    <w:rsid w:val="000A53F8"/>
    <w:rsid w:val="000A68BE"/>
    <w:rsid w:val="000B56DF"/>
    <w:rsid w:val="000C024D"/>
    <w:rsid w:val="000C1103"/>
    <w:rsid w:val="000C73C9"/>
    <w:rsid w:val="000D1559"/>
    <w:rsid w:val="000D44C2"/>
    <w:rsid w:val="000D7B96"/>
    <w:rsid w:val="000E10DF"/>
    <w:rsid w:val="000E1317"/>
    <w:rsid w:val="000E4D20"/>
    <w:rsid w:val="000E4FAE"/>
    <w:rsid w:val="000E613E"/>
    <w:rsid w:val="000E7994"/>
    <w:rsid w:val="000F0808"/>
    <w:rsid w:val="000F2D09"/>
    <w:rsid w:val="000F66E1"/>
    <w:rsid w:val="001000C7"/>
    <w:rsid w:val="001015B5"/>
    <w:rsid w:val="00101B18"/>
    <w:rsid w:val="001067F6"/>
    <w:rsid w:val="00110C90"/>
    <w:rsid w:val="00115763"/>
    <w:rsid w:val="00121DA8"/>
    <w:rsid w:val="001263F2"/>
    <w:rsid w:val="00126494"/>
    <w:rsid w:val="00126FD4"/>
    <w:rsid w:val="00130BFC"/>
    <w:rsid w:val="0013259A"/>
    <w:rsid w:val="001338C5"/>
    <w:rsid w:val="00134BBB"/>
    <w:rsid w:val="001370D7"/>
    <w:rsid w:val="00137C4E"/>
    <w:rsid w:val="001404F1"/>
    <w:rsid w:val="00150C5B"/>
    <w:rsid w:val="00152702"/>
    <w:rsid w:val="0015349F"/>
    <w:rsid w:val="00153EC0"/>
    <w:rsid w:val="0015688E"/>
    <w:rsid w:val="001601FE"/>
    <w:rsid w:val="001616DE"/>
    <w:rsid w:val="001635FD"/>
    <w:rsid w:val="00164110"/>
    <w:rsid w:val="00164394"/>
    <w:rsid w:val="001658C2"/>
    <w:rsid w:val="00166AD9"/>
    <w:rsid w:val="00166B38"/>
    <w:rsid w:val="00166F8A"/>
    <w:rsid w:val="001673C6"/>
    <w:rsid w:val="00172C76"/>
    <w:rsid w:val="00172E7D"/>
    <w:rsid w:val="0017447B"/>
    <w:rsid w:val="00175181"/>
    <w:rsid w:val="00175CF3"/>
    <w:rsid w:val="00182197"/>
    <w:rsid w:val="00186358"/>
    <w:rsid w:val="0019207B"/>
    <w:rsid w:val="001942AD"/>
    <w:rsid w:val="00195BF9"/>
    <w:rsid w:val="00196C81"/>
    <w:rsid w:val="001972D7"/>
    <w:rsid w:val="001975E6"/>
    <w:rsid w:val="00197EB6"/>
    <w:rsid w:val="001A3608"/>
    <w:rsid w:val="001A4D35"/>
    <w:rsid w:val="001A6765"/>
    <w:rsid w:val="001B572A"/>
    <w:rsid w:val="001B58D5"/>
    <w:rsid w:val="001B6916"/>
    <w:rsid w:val="001B7F0B"/>
    <w:rsid w:val="001C09AF"/>
    <w:rsid w:val="001C0FFD"/>
    <w:rsid w:val="001C1F67"/>
    <w:rsid w:val="001C330C"/>
    <w:rsid w:val="001C36D9"/>
    <w:rsid w:val="001C378C"/>
    <w:rsid w:val="001C7061"/>
    <w:rsid w:val="001D075E"/>
    <w:rsid w:val="001D2837"/>
    <w:rsid w:val="001D2CB6"/>
    <w:rsid w:val="001D3BD3"/>
    <w:rsid w:val="001D59D1"/>
    <w:rsid w:val="001D6241"/>
    <w:rsid w:val="001E1A3F"/>
    <w:rsid w:val="001E39F0"/>
    <w:rsid w:val="001E3CC4"/>
    <w:rsid w:val="001E51BD"/>
    <w:rsid w:val="001E7D0A"/>
    <w:rsid w:val="001F022B"/>
    <w:rsid w:val="001F3B98"/>
    <w:rsid w:val="001F5567"/>
    <w:rsid w:val="0020098F"/>
    <w:rsid w:val="00201712"/>
    <w:rsid w:val="00202EE9"/>
    <w:rsid w:val="00204C5A"/>
    <w:rsid w:val="0021161B"/>
    <w:rsid w:val="00216D0D"/>
    <w:rsid w:val="00221688"/>
    <w:rsid w:val="00222731"/>
    <w:rsid w:val="00225690"/>
    <w:rsid w:val="00227204"/>
    <w:rsid w:val="002321E0"/>
    <w:rsid w:val="00232A9D"/>
    <w:rsid w:val="00235FCD"/>
    <w:rsid w:val="00236C3D"/>
    <w:rsid w:val="00241A5A"/>
    <w:rsid w:val="002445A2"/>
    <w:rsid w:val="00245752"/>
    <w:rsid w:val="002470A9"/>
    <w:rsid w:val="00250C0D"/>
    <w:rsid w:val="00251624"/>
    <w:rsid w:val="002519BA"/>
    <w:rsid w:val="00251D2A"/>
    <w:rsid w:val="00261D25"/>
    <w:rsid w:val="0026219A"/>
    <w:rsid w:val="00263B93"/>
    <w:rsid w:val="0026634D"/>
    <w:rsid w:val="002674C1"/>
    <w:rsid w:val="002675FD"/>
    <w:rsid w:val="002717D3"/>
    <w:rsid w:val="00273393"/>
    <w:rsid w:val="00275FED"/>
    <w:rsid w:val="002762E6"/>
    <w:rsid w:val="00277659"/>
    <w:rsid w:val="00282966"/>
    <w:rsid w:val="00287B75"/>
    <w:rsid w:val="00293959"/>
    <w:rsid w:val="00293AA6"/>
    <w:rsid w:val="00293D09"/>
    <w:rsid w:val="00293DAD"/>
    <w:rsid w:val="002A136C"/>
    <w:rsid w:val="002A46C1"/>
    <w:rsid w:val="002A78D1"/>
    <w:rsid w:val="002B042C"/>
    <w:rsid w:val="002B0BB4"/>
    <w:rsid w:val="002B1A59"/>
    <w:rsid w:val="002B2D3E"/>
    <w:rsid w:val="002B48F9"/>
    <w:rsid w:val="002B537C"/>
    <w:rsid w:val="002B6A5D"/>
    <w:rsid w:val="002C012E"/>
    <w:rsid w:val="002C065A"/>
    <w:rsid w:val="002C1860"/>
    <w:rsid w:val="002C2195"/>
    <w:rsid w:val="002C2338"/>
    <w:rsid w:val="002C3E49"/>
    <w:rsid w:val="002C635A"/>
    <w:rsid w:val="002C685E"/>
    <w:rsid w:val="002D0092"/>
    <w:rsid w:val="002D206F"/>
    <w:rsid w:val="002D5D1C"/>
    <w:rsid w:val="002D5F81"/>
    <w:rsid w:val="002D7581"/>
    <w:rsid w:val="002E06A8"/>
    <w:rsid w:val="002E161C"/>
    <w:rsid w:val="002E1D2A"/>
    <w:rsid w:val="002E488C"/>
    <w:rsid w:val="002E4BA1"/>
    <w:rsid w:val="002F16FB"/>
    <w:rsid w:val="002F21B1"/>
    <w:rsid w:val="002F356F"/>
    <w:rsid w:val="002F6430"/>
    <w:rsid w:val="002F65A5"/>
    <w:rsid w:val="002F719C"/>
    <w:rsid w:val="002F7BF6"/>
    <w:rsid w:val="00303360"/>
    <w:rsid w:val="00306182"/>
    <w:rsid w:val="00312C4A"/>
    <w:rsid w:val="0031722D"/>
    <w:rsid w:val="00320B65"/>
    <w:rsid w:val="00320E3C"/>
    <w:rsid w:val="0032413A"/>
    <w:rsid w:val="00325C19"/>
    <w:rsid w:val="0032749A"/>
    <w:rsid w:val="003324A2"/>
    <w:rsid w:val="00332E23"/>
    <w:rsid w:val="00335504"/>
    <w:rsid w:val="003419F3"/>
    <w:rsid w:val="003442B3"/>
    <w:rsid w:val="00344648"/>
    <w:rsid w:val="00347B58"/>
    <w:rsid w:val="00352AAE"/>
    <w:rsid w:val="00352B53"/>
    <w:rsid w:val="00357DAC"/>
    <w:rsid w:val="003609B7"/>
    <w:rsid w:val="003636CC"/>
    <w:rsid w:val="00366E09"/>
    <w:rsid w:val="0036765F"/>
    <w:rsid w:val="003703F4"/>
    <w:rsid w:val="003705E3"/>
    <w:rsid w:val="00371416"/>
    <w:rsid w:val="00375E04"/>
    <w:rsid w:val="0037673E"/>
    <w:rsid w:val="00377D41"/>
    <w:rsid w:val="00380600"/>
    <w:rsid w:val="0038128C"/>
    <w:rsid w:val="00382718"/>
    <w:rsid w:val="00382EE3"/>
    <w:rsid w:val="00384A75"/>
    <w:rsid w:val="00385398"/>
    <w:rsid w:val="00395690"/>
    <w:rsid w:val="0039664B"/>
    <w:rsid w:val="00396EF3"/>
    <w:rsid w:val="003A2EA5"/>
    <w:rsid w:val="003A32AE"/>
    <w:rsid w:val="003A4D2D"/>
    <w:rsid w:val="003A59B1"/>
    <w:rsid w:val="003A6CCB"/>
    <w:rsid w:val="003A78D8"/>
    <w:rsid w:val="003B1031"/>
    <w:rsid w:val="003B2595"/>
    <w:rsid w:val="003B490E"/>
    <w:rsid w:val="003B4B0D"/>
    <w:rsid w:val="003B755A"/>
    <w:rsid w:val="003C49C5"/>
    <w:rsid w:val="003C6CD8"/>
    <w:rsid w:val="003D33ED"/>
    <w:rsid w:val="003D3D12"/>
    <w:rsid w:val="003D5AA2"/>
    <w:rsid w:val="003E1BE1"/>
    <w:rsid w:val="003E611D"/>
    <w:rsid w:val="003F0D98"/>
    <w:rsid w:val="003F2068"/>
    <w:rsid w:val="003F20BF"/>
    <w:rsid w:val="003F3F12"/>
    <w:rsid w:val="003F585E"/>
    <w:rsid w:val="00404F21"/>
    <w:rsid w:val="00405232"/>
    <w:rsid w:val="00405B57"/>
    <w:rsid w:val="00413664"/>
    <w:rsid w:val="0041480A"/>
    <w:rsid w:val="00416731"/>
    <w:rsid w:val="00422C54"/>
    <w:rsid w:val="00423786"/>
    <w:rsid w:val="004237F2"/>
    <w:rsid w:val="004313E4"/>
    <w:rsid w:val="004365E5"/>
    <w:rsid w:val="00437973"/>
    <w:rsid w:val="00444ED8"/>
    <w:rsid w:val="00445FF1"/>
    <w:rsid w:val="004462BE"/>
    <w:rsid w:val="00451BC0"/>
    <w:rsid w:val="00452240"/>
    <w:rsid w:val="00452373"/>
    <w:rsid w:val="00454324"/>
    <w:rsid w:val="004561C3"/>
    <w:rsid w:val="004563E2"/>
    <w:rsid w:val="00463AAF"/>
    <w:rsid w:val="0046400D"/>
    <w:rsid w:val="00466F82"/>
    <w:rsid w:val="00467DEE"/>
    <w:rsid w:val="0047152C"/>
    <w:rsid w:val="00471E00"/>
    <w:rsid w:val="00472C9A"/>
    <w:rsid w:val="0047634F"/>
    <w:rsid w:val="004835C0"/>
    <w:rsid w:val="00484891"/>
    <w:rsid w:val="00486309"/>
    <w:rsid w:val="004901A2"/>
    <w:rsid w:val="00494758"/>
    <w:rsid w:val="004975EB"/>
    <w:rsid w:val="004A13FB"/>
    <w:rsid w:val="004A14E0"/>
    <w:rsid w:val="004A15B1"/>
    <w:rsid w:val="004A2FBC"/>
    <w:rsid w:val="004C1B9F"/>
    <w:rsid w:val="004C311A"/>
    <w:rsid w:val="004C336D"/>
    <w:rsid w:val="004C43A5"/>
    <w:rsid w:val="004C4B3F"/>
    <w:rsid w:val="004C6B05"/>
    <w:rsid w:val="004C71B0"/>
    <w:rsid w:val="004C744C"/>
    <w:rsid w:val="004D1D6A"/>
    <w:rsid w:val="004D1E51"/>
    <w:rsid w:val="004D35FB"/>
    <w:rsid w:val="004D3B21"/>
    <w:rsid w:val="004D6C67"/>
    <w:rsid w:val="004E2D14"/>
    <w:rsid w:val="004E5B95"/>
    <w:rsid w:val="004F33B7"/>
    <w:rsid w:val="004F3827"/>
    <w:rsid w:val="004F3DD1"/>
    <w:rsid w:val="004F5ED3"/>
    <w:rsid w:val="004F7B91"/>
    <w:rsid w:val="004F7C13"/>
    <w:rsid w:val="0050131D"/>
    <w:rsid w:val="00503704"/>
    <w:rsid w:val="00503C85"/>
    <w:rsid w:val="00505E2F"/>
    <w:rsid w:val="00507390"/>
    <w:rsid w:val="0050758E"/>
    <w:rsid w:val="00510337"/>
    <w:rsid w:val="00512F6E"/>
    <w:rsid w:val="005132A5"/>
    <w:rsid w:val="005160A5"/>
    <w:rsid w:val="00517AB3"/>
    <w:rsid w:val="005234BF"/>
    <w:rsid w:val="005235F2"/>
    <w:rsid w:val="0052476C"/>
    <w:rsid w:val="00524A4E"/>
    <w:rsid w:val="00525507"/>
    <w:rsid w:val="00527924"/>
    <w:rsid w:val="005301A2"/>
    <w:rsid w:val="005308F8"/>
    <w:rsid w:val="00530B37"/>
    <w:rsid w:val="005313EE"/>
    <w:rsid w:val="00533061"/>
    <w:rsid w:val="00533E62"/>
    <w:rsid w:val="00535810"/>
    <w:rsid w:val="00535BF5"/>
    <w:rsid w:val="00536457"/>
    <w:rsid w:val="00536C71"/>
    <w:rsid w:val="00541A4C"/>
    <w:rsid w:val="0054239A"/>
    <w:rsid w:val="00544596"/>
    <w:rsid w:val="00546BA0"/>
    <w:rsid w:val="005473A8"/>
    <w:rsid w:val="00547915"/>
    <w:rsid w:val="0055286F"/>
    <w:rsid w:val="005528A0"/>
    <w:rsid w:val="005529C3"/>
    <w:rsid w:val="00553188"/>
    <w:rsid w:val="00557D2D"/>
    <w:rsid w:val="005611D0"/>
    <w:rsid w:val="00561DF3"/>
    <w:rsid w:val="005632CC"/>
    <w:rsid w:val="00564534"/>
    <w:rsid w:val="005652DF"/>
    <w:rsid w:val="0056707D"/>
    <w:rsid w:val="00567B8B"/>
    <w:rsid w:val="0057037A"/>
    <w:rsid w:val="0057080D"/>
    <w:rsid w:val="00570F10"/>
    <w:rsid w:val="0057560B"/>
    <w:rsid w:val="005808A6"/>
    <w:rsid w:val="00581D12"/>
    <w:rsid w:val="005830B5"/>
    <w:rsid w:val="005839E2"/>
    <w:rsid w:val="00585082"/>
    <w:rsid w:val="00590BA3"/>
    <w:rsid w:val="00591403"/>
    <w:rsid w:val="00591CA6"/>
    <w:rsid w:val="005965A2"/>
    <w:rsid w:val="005A154A"/>
    <w:rsid w:val="005A1608"/>
    <w:rsid w:val="005A20D2"/>
    <w:rsid w:val="005A2255"/>
    <w:rsid w:val="005A3D10"/>
    <w:rsid w:val="005A7F9A"/>
    <w:rsid w:val="005B079F"/>
    <w:rsid w:val="005B15E4"/>
    <w:rsid w:val="005B2474"/>
    <w:rsid w:val="005B2C62"/>
    <w:rsid w:val="005B2FF8"/>
    <w:rsid w:val="005B44E4"/>
    <w:rsid w:val="005B4C6A"/>
    <w:rsid w:val="005B588B"/>
    <w:rsid w:val="005B7DE4"/>
    <w:rsid w:val="005C5161"/>
    <w:rsid w:val="005C6A2C"/>
    <w:rsid w:val="005C781E"/>
    <w:rsid w:val="005C7E5D"/>
    <w:rsid w:val="005D0022"/>
    <w:rsid w:val="005D3E2E"/>
    <w:rsid w:val="005D5C3E"/>
    <w:rsid w:val="005E03BA"/>
    <w:rsid w:val="005E1A23"/>
    <w:rsid w:val="005E3342"/>
    <w:rsid w:val="005E4E22"/>
    <w:rsid w:val="005E5AF7"/>
    <w:rsid w:val="005F2E7A"/>
    <w:rsid w:val="005F570B"/>
    <w:rsid w:val="005F6D83"/>
    <w:rsid w:val="005F794F"/>
    <w:rsid w:val="00601FD9"/>
    <w:rsid w:val="006039FA"/>
    <w:rsid w:val="00604136"/>
    <w:rsid w:val="00606BBB"/>
    <w:rsid w:val="006077FB"/>
    <w:rsid w:val="00610482"/>
    <w:rsid w:val="00612CE2"/>
    <w:rsid w:val="00613837"/>
    <w:rsid w:val="00613E9A"/>
    <w:rsid w:val="006145A4"/>
    <w:rsid w:val="006150BC"/>
    <w:rsid w:val="006163A7"/>
    <w:rsid w:val="0062136F"/>
    <w:rsid w:val="00622DAB"/>
    <w:rsid w:val="006304B5"/>
    <w:rsid w:val="00631521"/>
    <w:rsid w:val="0063249B"/>
    <w:rsid w:val="00633A6D"/>
    <w:rsid w:val="00633CA1"/>
    <w:rsid w:val="00634B56"/>
    <w:rsid w:val="006365A2"/>
    <w:rsid w:val="006377C3"/>
    <w:rsid w:val="00637A8D"/>
    <w:rsid w:val="00642555"/>
    <w:rsid w:val="00645078"/>
    <w:rsid w:val="00646241"/>
    <w:rsid w:val="0064680D"/>
    <w:rsid w:val="00646F4E"/>
    <w:rsid w:val="006505AC"/>
    <w:rsid w:val="006511F0"/>
    <w:rsid w:val="00653DC4"/>
    <w:rsid w:val="00654674"/>
    <w:rsid w:val="00655587"/>
    <w:rsid w:val="00655B2D"/>
    <w:rsid w:val="00656A4F"/>
    <w:rsid w:val="00656CD0"/>
    <w:rsid w:val="006608DA"/>
    <w:rsid w:val="00660F44"/>
    <w:rsid w:val="00661ADF"/>
    <w:rsid w:val="006627CD"/>
    <w:rsid w:val="00664674"/>
    <w:rsid w:val="006662A2"/>
    <w:rsid w:val="006663A7"/>
    <w:rsid w:val="00666B26"/>
    <w:rsid w:val="00666D30"/>
    <w:rsid w:val="00681183"/>
    <w:rsid w:val="006857CA"/>
    <w:rsid w:val="00685D7A"/>
    <w:rsid w:val="00687330"/>
    <w:rsid w:val="00687DC7"/>
    <w:rsid w:val="00693CF7"/>
    <w:rsid w:val="00693E16"/>
    <w:rsid w:val="006953C8"/>
    <w:rsid w:val="00696D19"/>
    <w:rsid w:val="00697E2C"/>
    <w:rsid w:val="006A297C"/>
    <w:rsid w:val="006A3F2D"/>
    <w:rsid w:val="006B1408"/>
    <w:rsid w:val="006B287A"/>
    <w:rsid w:val="006B308E"/>
    <w:rsid w:val="006B72A2"/>
    <w:rsid w:val="006C0ED8"/>
    <w:rsid w:val="006C20A7"/>
    <w:rsid w:val="006C76C5"/>
    <w:rsid w:val="006D1166"/>
    <w:rsid w:val="006D4BF7"/>
    <w:rsid w:val="006D6084"/>
    <w:rsid w:val="006D60B7"/>
    <w:rsid w:val="006D671B"/>
    <w:rsid w:val="006D684C"/>
    <w:rsid w:val="006D6E01"/>
    <w:rsid w:val="006E3A15"/>
    <w:rsid w:val="006E3EE2"/>
    <w:rsid w:val="006E5916"/>
    <w:rsid w:val="006E5C8E"/>
    <w:rsid w:val="006E67E2"/>
    <w:rsid w:val="006E6A65"/>
    <w:rsid w:val="006F2043"/>
    <w:rsid w:val="006F3656"/>
    <w:rsid w:val="006F3752"/>
    <w:rsid w:val="006F3C0B"/>
    <w:rsid w:val="006F4C50"/>
    <w:rsid w:val="006F6056"/>
    <w:rsid w:val="00700BEA"/>
    <w:rsid w:val="007015A6"/>
    <w:rsid w:val="00702F52"/>
    <w:rsid w:val="0070362E"/>
    <w:rsid w:val="00703D0C"/>
    <w:rsid w:val="00711007"/>
    <w:rsid w:val="0071158B"/>
    <w:rsid w:val="00712A6A"/>
    <w:rsid w:val="00715DB4"/>
    <w:rsid w:val="00715DE1"/>
    <w:rsid w:val="00717286"/>
    <w:rsid w:val="0072160E"/>
    <w:rsid w:val="00722007"/>
    <w:rsid w:val="0072783E"/>
    <w:rsid w:val="00727AFB"/>
    <w:rsid w:val="007335BE"/>
    <w:rsid w:val="00740485"/>
    <w:rsid w:val="00740CC7"/>
    <w:rsid w:val="00741AED"/>
    <w:rsid w:val="00742E34"/>
    <w:rsid w:val="007449A6"/>
    <w:rsid w:val="0074592E"/>
    <w:rsid w:val="00746B74"/>
    <w:rsid w:val="0074709D"/>
    <w:rsid w:val="0074754F"/>
    <w:rsid w:val="007479E4"/>
    <w:rsid w:val="00751C6D"/>
    <w:rsid w:val="007535AA"/>
    <w:rsid w:val="00754122"/>
    <w:rsid w:val="00755676"/>
    <w:rsid w:val="007557CB"/>
    <w:rsid w:val="00755C65"/>
    <w:rsid w:val="007563B4"/>
    <w:rsid w:val="00757291"/>
    <w:rsid w:val="00760784"/>
    <w:rsid w:val="00767DFB"/>
    <w:rsid w:val="00767F2B"/>
    <w:rsid w:val="007729C6"/>
    <w:rsid w:val="007746F8"/>
    <w:rsid w:val="00775CCE"/>
    <w:rsid w:val="00782BD0"/>
    <w:rsid w:val="00782ED9"/>
    <w:rsid w:val="00786DB0"/>
    <w:rsid w:val="007901D5"/>
    <w:rsid w:val="007A152A"/>
    <w:rsid w:val="007A7493"/>
    <w:rsid w:val="007B360D"/>
    <w:rsid w:val="007B5FBC"/>
    <w:rsid w:val="007B6B90"/>
    <w:rsid w:val="007C14B7"/>
    <w:rsid w:val="007C2DAF"/>
    <w:rsid w:val="007C54A7"/>
    <w:rsid w:val="007C6EE3"/>
    <w:rsid w:val="007C7117"/>
    <w:rsid w:val="007C7558"/>
    <w:rsid w:val="007C7984"/>
    <w:rsid w:val="007D0B7B"/>
    <w:rsid w:val="007D6C55"/>
    <w:rsid w:val="007E107F"/>
    <w:rsid w:val="007E6BB9"/>
    <w:rsid w:val="007E7461"/>
    <w:rsid w:val="007F2E3F"/>
    <w:rsid w:val="0080023F"/>
    <w:rsid w:val="0080241E"/>
    <w:rsid w:val="00803EA0"/>
    <w:rsid w:val="00805078"/>
    <w:rsid w:val="00805499"/>
    <w:rsid w:val="008055D0"/>
    <w:rsid w:val="00805D69"/>
    <w:rsid w:val="008074D9"/>
    <w:rsid w:val="00807BBC"/>
    <w:rsid w:val="00811409"/>
    <w:rsid w:val="008118CE"/>
    <w:rsid w:val="008121C0"/>
    <w:rsid w:val="00815EDB"/>
    <w:rsid w:val="00825E3B"/>
    <w:rsid w:val="0082666A"/>
    <w:rsid w:val="00826685"/>
    <w:rsid w:val="00826A90"/>
    <w:rsid w:val="00826A9F"/>
    <w:rsid w:val="00826F65"/>
    <w:rsid w:val="00827747"/>
    <w:rsid w:val="00827AFE"/>
    <w:rsid w:val="00831D50"/>
    <w:rsid w:val="008320FC"/>
    <w:rsid w:val="00834A5C"/>
    <w:rsid w:val="00835610"/>
    <w:rsid w:val="00843C0E"/>
    <w:rsid w:val="00843E3A"/>
    <w:rsid w:val="008627CC"/>
    <w:rsid w:val="008659B0"/>
    <w:rsid w:val="00866EA6"/>
    <w:rsid w:val="0086738A"/>
    <w:rsid w:val="00872013"/>
    <w:rsid w:val="008756A3"/>
    <w:rsid w:val="00875DA1"/>
    <w:rsid w:val="00880E1F"/>
    <w:rsid w:val="00881112"/>
    <w:rsid w:val="00881541"/>
    <w:rsid w:val="00882F5A"/>
    <w:rsid w:val="00883567"/>
    <w:rsid w:val="008852F0"/>
    <w:rsid w:val="00885FB8"/>
    <w:rsid w:val="00892EC9"/>
    <w:rsid w:val="00893680"/>
    <w:rsid w:val="0089492A"/>
    <w:rsid w:val="00896241"/>
    <w:rsid w:val="008A18DF"/>
    <w:rsid w:val="008A1CB5"/>
    <w:rsid w:val="008A2D4F"/>
    <w:rsid w:val="008A54AB"/>
    <w:rsid w:val="008B17FD"/>
    <w:rsid w:val="008B23BF"/>
    <w:rsid w:val="008B7C1E"/>
    <w:rsid w:val="008B7F8F"/>
    <w:rsid w:val="008C2FE5"/>
    <w:rsid w:val="008C327D"/>
    <w:rsid w:val="008C5DF6"/>
    <w:rsid w:val="008C659C"/>
    <w:rsid w:val="008C7F52"/>
    <w:rsid w:val="008D1082"/>
    <w:rsid w:val="008D1658"/>
    <w:rsid w:val="008D3364"/>
    <w:rsid w:val="008D40E0"/>
    <w:rsid w:val="008E19ED"/>
    <w:rsid w:val="008E3730"/>
    <w:rsid w:val="008F1D7D"/>
    <w:rsid w:val="008F67D9"/>
    <w:rsid w:val="008F70F5"/>
    <w:rsid w:val="008F7F39"/>
    <w:rsid w:val="00900070"/>
    <w:rsid w:val="00901A7D"/>
    <w:rsid w:val="00902EAF"/>
    <w:rsid w:val="00903EF9"/>
    <w:rsid w:val="00903F32"/>
    <w:rsid w:val="00903FEB"/>
    <w:rsid w:val="00906FDC"/>
    <w:rsid w:val="00912F3E"/>
    <w:rsid w:val="00915054"/>
    <w:rsid w:val="00916961"/>
    <w:rsid w:val="00917336"/>
    <w:rsid w:val="009210BB"/>
    <w:rsid w:val="00921789"/>
    <w:rsid w:val="00921EF0"/>
    <w:rsid w:val="00921F66"/>
    <w:rsid w:val="009253EA"/>
    <w:rsid w:val="009257CE"/>
    <w:rsid w:val="00930821"/>
    <w:rsid w:val="00931E59"/>
    <w:rsid w:val="00934E93"/>
    <w:rsid w:val="00935676"/>
    <w:rsid w:val="0093649A"/>
    <w:rsid w:val="009430C1"/>
    <w:rsid w:val="00947373"/>
    <w:rsid w:val="00950F89"/>
    <w:rsid w:val="00953C71"/>
    <w:rsid w:val="00955CBB"/>
    <w:rsid w:val="009570D0"/>
    <w:rsid w:val="00960E63"/>
    <w:rsid w:val="00961313"/>
    <w:rsid w:val="00961873"/>
    <w:rsid w:val="00962889"/>
    <w:rsid w:val="009642F3"/>
    <w:rsid w:val="0096593B"/>
    <w:rsid w:val="00966CD4"/>
    <w:rsid w:val="0096723D"/>
    <w:rsid w:val="009673A5"/>
    <w:rsid w:val="00973E77"/>
    <w:rsid w:val="0097581B"/>
    <w:rsid w:val="009770E6"/>
    <w:rsid w:val="009774AB"/>
    <w:rsid w:val="00980FA6"/>
    <w:rsid w:val="009819B3"/>
    <w:rsid w:val="009820F8"/>
    <w:rsid w:val="00983660"/>
    <w:rsid w:val="00983DE6"/>
    <w:rsid w:val="009841B8"/>
    <w:rsid w:val="009873C3"/>
    <w:rsid w:val="00990D72"/>
    <w:rsid w:val="00991198"/>
    <w:rsid w:val="009937F8"/>
    <w:rsid w:val="0099444D"/>
    <w:rsid w:val="009955EA"/>
    <w:rsid w:val="009962C9"/>
    <w:rsid w:val="009962FF"/>
    <w:rsid w:val="0099681B"/>
    <w:rsid w:val="00996B2C"/>
    <w:rsid w:val="00997F88"/>
    <w:rsid w:val="009A4E42"/>
    <w:rsid w:val="009A5886"/>
    <w:rsid w:val="009A6C46"/>
    <w:rsid w:val="009B0299"/>
    <w:rsid w:val="009B1669"/>
    <w:rsid w:val="009B1BBE"/>
    <w:rsid w:val="009B1D4A"/>
    <w:rsid w:val="009B5369"/>
    <w:rsid w:val="009B6914"/>
    <w:rsid w:val="009B7E49"/>
    <w:rsid w:val="009C0F97"/>
    <w:rsid w:val="009C1802"/>
    <w:rsid w:val="009C2491"/>
    <w:rsid w:val="009C7BEB"/>
    <w:rsid w:val="009D0C67"/>
    <w:rsid w:val="009D10D1"/>
    <w:rsid w:val="009D1ADC"/>
    <w:rsid w:val="009D39DF"/>
    <w:rsid w:val="009D3F59"/>
    <w:rsid w:val="009D4A0A"/>
    <w:rsid w:val="009D5B43"/>
    <w:rsid w:val="009D5CEE"/>
    <w:rsid w:val="009D5E8D"/>
    <w:rsid w:val="009E2807"/>
    <w:rsid w:val="009E3961"/>
    <w:rsid w:val="009E4658"/>
    <w:rsid w:val="009E6171"/>
    <w:rsid w:val="009E6669"/>
    <w:rsid w:val="009E7729"/>
    <w:rsid w:val="009F2A5B"/>
    <w:rsid w:val="009F5E9C"/>
    <w:rsid w:val="009F6946"/>
    <w:rsid w:val="00A01F49"/>
    <w:rsid w:val="00A027E3"/>
    <w:rsid w:val="00A0460D"/>
    <w:rsid w:val="00A06966"/>
    <w:rsid w:val="00A07004"/>
    <w:rsid w:val="00A072CB"/>
    <w:rsid w:val="00A124A0"/>
    <w:rsid w:val="00A20952"/>
    <w:rsid w:val="00A212F7"/>
    <w:rsid w:val="00A2342F"/>
    <w:rsid w:val="00A320F6"/>
    <w:rsid w:val="00A407FF"/>
    <w:rsid w:val="00A411BB"/>
    <w:rsid w:val="00A41B28"/>
    <w:rsid w:val="00A4345E"/>
    <w:rsid w:val="00A43A1B"/>
    <w:rsid w:val="00A44601"/>
    <w:rsid w:val="00A4578C"/>
    <w:rsid w:val="00A466EA"/>
    <w:rsid w:val="00A46F21"/>
    <w:rsid w:val="00A47BEB"/>
    <w:rsid w:val="00A51823"/>
    <w:rsid w:val="00A52B24"/>
    <w:rsid w:val="00A568F6"/>
    <w:rsid w:val="00A56C5C"/>
    <w:rsid w:val="00A60052"/>
    <w:rsid w:val="00A60070"/>
    <w:rsid w:val="00A61574"/>
    <w:rsid w:val="00A7188F"/>
    <w:rsid w:val="00A741BC"/>
    <w:rsid w:val="00A775A5"/>
    <w:rsid w:val="00A777A4"/>
    <w:rsid w:val="00A817B6"/>
    <w:rsid w:val="00A82542"/>
    <w:rsid w:val="00A84190"/>
    <w:rsid w:val="00A84C6B"/>
    <w:rsid w:val="00A84EBB"/>
    <w:rsid w:val="00A9119C"/>
    <w:rsid w:val="00A91438"/>
    <w:rsid w:val="00A92687"/>
    <w:rsid w:val="00A93892"/>
    <w:rsid w:val="00A96898"/>
    <w:rsid w:val="00A97143"/>
    <w:rsid w:val="00AA0047"/>
    <w:rsid w:val="00AA049F"/>
    <w:rsid w:val="00AA0B5D"/>
    <w:rsid w:val="00AA508E"/>
    <w:rsid w:val="00AA5E6F"/>
    <w:rsid w:val="00AA5FE6"/>
    <w:rsid w:val="00AA7870"/>
    <w:rsid w:val="00AA7DA8"/>
    <w:rsid w:val="00AB003E"/>
    <w:rsid w:val="00AB0E5B"/>
    <w:rsid w:val="00AB23D4"/>
    <w:rsid w:val="00AB2911"/>
    <w:rsid w:val="00AB40FB"/>
    <w:rsid w:val="00AB5677"/>
    <w:rsid w:val="00AC0AC4"/>
    <w:rsid w:val="00AC14CB"/>
    <w:rsid w:val="00AC1957"/>
    <w:rsid w:val="00AC2188"/>
    <w:rsid w:val="00AC285D"/>
    <w:rsid w:val="00AC29BD"/>
    <w:rsid w:val="00AC5209"/>
    <w:rsid w:val="00AC5E1C"/>
    <w:rsid w:val="00AC6E05"/>
    <w:rsid w:val="00AD033C"/>
    <w:rsid w:val="00AD17B5"/>
    <w:rsid w:val="00AD1A25"/>
    <w:rsid w:val="00AD4685"/>
    <w:rsid w:val="00AE1246"/>
    <w:rsid w:val="00AE1297"/>
    <w:rsid w:val="00AE466B"/>
    <w:rsid w:val="00AF0C05"/>
    <w:rsid w:val="00AF1125"/>
    <w:rsid w:val="00AF4017"/>
    <w:rsid w:val="00AF557C"/>
    <w:rsid w:val="00AF7C61"/>
    <w:rsid w:val="00B01BF5"/>
    <w:rsid w:val="00B01F60"/>
    <w:rsid w:val="00B05717"/>
    <w:rsid w:val="00B06559"/>
    <w:rsid w:val="00B07434"/>
    <w:rsid w:val="00B07775"/>
    <w:rsid w:val="00B117E0"/>
    <w:rsid w:val="00B154D2"/>
    <w:rsid w:val="00B15D3C"/>
    <w:rsid w:val="00B1680A"/>
    <w:rsid w:val="00B17263"/>
    <w:rsid w:val="00B1752A"/>
    <w:rsid w:val="00B17EA9"/>
    <w:rsid w:val="00B213C7"/>
    <w:rsid w:val="00B21B7A"/>
    <w:rsid w:val="00B263D8"/>
    <w:rsid w:val="00B26AAF"/>
    <w:rsid w:val="00B30601"/>
    <w:rsid w:val="00B3202E"/>
    <w:rsid w:val="00B33F78"/>
    <w:rsid w:val="00B344DA"/>
    <w:rsid w:val="00B35F0F"/>
    <w:rsid w:val="00B4432A"/>
    <w:rsid w:val="00B443FB"/>
    <w:rsid w:val="00B5101D"/>
    <w:rsid w:val="00B5112F"/>
    <w:rsid w:val="00B532CA"/>
    <w:rsid w:val="00B536EB"/>
    <w:rsid w:val="00B54425"/>
    <w:rsid w:val="00B557BF"/>
    <w:rsid w:val="00B617F4"/>
    <w:rsid w:val="00B631A2"/>
    <w:rsid w:val="00B63AC6"/>
    <w:rsid w:val="00B66787"/>
    <w:rsid w:val="00B701BA"/>
    <w:rsid w:val="00B73358"/>
    <w:rsid w:val="00B74F8E"/>
    <w:rsid w:val="00B75751"/>
    <w:rsid w:val="00B75D54"/>
    <w:rsid w:val="00B76D8B"/>
    <w:rsid w:val="00B80730"/>
    <w:rsid w:val="00B84548"/>
    <w:rsid w:val="00B854D1"/>
    <w:rsid w:val="00B8739C"/>
    <w:rsid w:val="00B915BF"/>
    <w:rsid w:val="00B91B60"/>
    <w:rsid w:val="00B925C1"/>
    <w:rsid w:val="00B94C3C"/>
    <w:rsid w:val="00B96236"/>
    <w:rsid w:val="00B96A1F"/>
    <w:rsid w:val="00B97C62"/>
    <w:rsid w:val="00BA0EFF"/>
    <w:rsid w:val="00BA4544"/>
    <w:rsid w:val="00BA4697"/>
    <w:rsid w:val="00BA4DDC"/>
    <w:rsid w:val="00BA5421"/>
    <w:rsid w:val="00BA7ED9"/>
    <w:rsid w:val="00BB0BC1"/>
    <w:rsid w:val="00BB1126"/>
    <w:rsid w:val="00BB42ED"/>
    <w:rsid w:val="00BB4497"/>
    <w:rsid w:val="00BB7ACA"/>
    <w:rsid w:val="00BB7BB5"/>
    <w:rsid w:val="00BC5183"/>
    <w:rsid w:val="00BC5C99"/>
    <w:rsid w:val="00BC7020"/>
    <w:rsid w:val="00BD00B8"/>
    <w:rsid w:val="00BD3F5D"/>
    <w:rsid w:val="00BD43F7"/>
    <w:rsid w:val="00BD6C47"/>
    <w:rsid w:val="00BD705B"/>
    <w:rsid w:val="00BD7FAB"/>
    <w:rsid w:val="00BE28DD"/>
    <w:rsid w:val="00BE4253"/>
    <w:rsid w:val="00BE5E92"/>
    <w:rsid w:val="00BE5F14"/>
    <w:rsid w:val="00BF09EF"/>
    <w:rsid w:val="00BF0BEE"/>
    <w:rsid w:val="00BF4A84"/>
    <w:rsid w:val="00BF512A"/>
    <w:rsid w:val="00BF5AA2"/>
    <w:rsid w:val="00C04F37"/>
    <w:rsid w:val="00C102F7"/>
    <w:rsid w:val="00C105EE"/>
    <w:rsid w:val="00C15193"/>
    <w:rsid w:val="00C15BD4"/>
    <w:rsid w:val="00C15F0C"/>
    <w:rsid w:val="00C2055E"/>
    <w:rsid w:val="00C20C35"/>
    <w:rsid w:val="00C2308C"/>
    <w:rsid w:val="00C25079"/>
    <w:rsid w:val="00C25269"/>
    <w:rsid w:val="00C26614"/>
    <w:rsid w:val="00C274EC"/>
    <w:rsid w:val="00C30243"/>
    <w:rsid w:val="00C30E25"/>
    <w:rsid w:val="00C31C26"/>
    <w:rsid w:val="00C36B9A"/>
    <w:rsid w:val="00C4122D"/>
    <w:rsid w:val="00C42AD7"/>
    <w:rsid w:val="00C43166"/>
    <w:rsid w:val="00C45B75"/>
    <w:rsid w:val="00C52141"/>
    <w:rsid w:val="00C53473"/>
    <w:rsid w:val="00C5409A"/>
    <w:rsid w:val="00C568A6"/>
    <w:rsid w:val="00C60DF4"/>
    <w:rsid w:val="00C62A9A"/>
    <w:rsid w:val="00C6586B"/>
    <w:rsid w:val="00C67213"/>
    <w:rsid w:val="00C67FE5"/>
    <w:rsid w:val="00C71998"/>
    <w:rsid w:val="00C7227E"/>
    <w:rsid w:val="00C744D1"/>
    <w:rsid w:val="00C74C07"/>
    <w:rsid w:val="00C7552A"/>
    <w:rsid w:val="00C76FF4"/>
    <w:rsid w:val="00C81BE3"/>
    <w:rsid w:val="00C86E59"/>
    <w:rsid w:val="00C875E2"/>
    <w:rsid w:val="00C90596"/>
    <w:rsid w:val="00C90652"/>
    <w:rsid w:val="00C9486D"/>
    <w:rsid w:val="00C961FD"/>
    <w:rsid w:val="00C968E2"/>
    <w:rsid w:val="00CA4F4A"/>
    <w:rsid w:val="00CB1360"/>
    <w:rsid w:val="00CB19F9"/>
    <w:rsid w:val="00CB220E"/>
    <w:rsid w:val="00CB407F"/>
    <w:rsid w:val="00CB410A"/>
    <w:rsid w:val="00CB5477"/>
    <w:rsid w:val="00CB5608"/>
    <w:rsid w:val="00CB5C46"/>
    <w:rsid w:val="00CB6C89"/>
    <w:rsid w:val="00CC194C"/>
    <w:rsid w:val="00CC2FDB"/>
    <w:rsid w:val="00CC577E"/>
    <w:rsid w:val="00CC5A71"/>
    <w:rsid w:val="00CC691F"/>
    <w:rsid w:val="00CD1117"/>
    <w:rsid w:val="00CD339D"/>
    <w:rsid w:val="00CD4614"/>
    <w:rsid w:val="00CD7E85"/>
    <w:rsid w:val="00CE0057"/>
    <w:rsid w:val="00CE4CA7"/>
    <w:rsid w:val="00CE5387"/>
    <w:rsid w:val="00CF5102"/>
    <w:rsid w:val="00CF7700"/>
    <w:rsid w:val="00D015E5"/>
    <w:rsid w:val="00D02BC6"/>
    <w:rsid w:val="00D038F7"/>
    <w:rsid w:val="00D07AE9"/>
    <w:rsid w:val="00D10884"/>
    <w:rsid w:val="00D10A74"/>
    <w:rsid w:val="00D11122"/>
    <w:rsid w:val="00D11AF9"/>
    <w:rsid w:val="00D11C18"/>
    <w:rsid w:val="00D13E8F"/>
    <w:rsid w:val="00D14516"/>
    <w:rsid w:val="00D15903"/>
    <w:rsid w:val="00D15A2C"/>
    <w:rsid w:val="00D17852"/>
    <w:rsid w:val="00D1789B"/>
    <w:rsid w:val="00D17F00"/>
    <w:rsid w:val="00D22A52"/>
    <w:rsid w:val="00D32FDB"/>
    <w:rsid w:val="00D35F8B"/>
    <w:rsid w:val="00D365BE"/>
    <w:rsid w:val="00D408F1"/>
    <w:rsid w:val="00D41A57"/>
    <w:rsid w:val="00D45FFD"/>
    <w:rsid w:val="00D463D6"/>
    <w:rsid w:val="00D503B4"/>
    <w:rsid w:val="00D51933"/>
    <w:rsid w:val="00D52C7D"/>
    <w:rsid w:val="00D54989"/>
    <w:rsid w:val="00D6030E"/>
    <w:rsid w:val="00D62888"/>
    <w:rsid w:val="00D63DC3"/>
    <w:rsid w:val="00D659AC"/>
    <w:rsid w:val="00D66A11"/>
    <w:rsid w:val="00D66A65"/>
    <w:rsid w:val="00D700A9"/>
    <w:rsid w:val="00D70852"/>
    <w:rsid w:val="00D72D57"/>
    <w:rsid w:val="00D73193"/>
    <w:rsid w:val="00D741B7"/>
    <w:rsid w:val="00D7526E"/>
    <w:rsid w:val="00D755E7"/>
    <w:rsid w:val="00D81726"/>
    <w:rsid w:val="00D82098"/>
    <w:rsid w:val="00D83FD0"/>
    <w:rsid w:val="00D85C66"/>
    <w:rsid w:val="00D86017"/>
    <w:rsid w:val="00D86140"/>
    <w:rsid w:val="00D8690D"/>
    <w:rsid w:val="00D92E02"/>
    <w:rsid w:val="00D9336D"/>
    <w:rsid w:val="00DA6D52"/>
    <w:rsid w:val="00DA7000"/>
    <w:rsid w:val="00DA7D78"/>
    <w:rsid w:val="00DB3EB7"/>
    <w:rsid w:val="00DB4ECD"/>
    <w:rsid w:val="00DB571C"/>
    <w:rsid w:val="00DB5E6B"/>
    <w:rsid w:val="00DB6268"/>
    <w:rsid w:val="00DB6979"/>
    <w:rsid w:val="00DC1A74"/>
    <w:rsid w:val="00DC1A99"/>
    <w:rsid w:val="00DC32F3"/>
    <w:rsid w:val="00DC3901"/>
    <w:rsid w:val="00DC3ECB"/>
    <w:rsid w:val="00DC468D"/>
    <w:rsid w:val="00DC50C3"/>
    <w:rsid w:val="00DD0690"/>
    <w:rsid w:val="00DD168A"/>
    <w:rsid w:val="00DD19D9"/>
    <w:rsid w:val="00DD2B55"/>
    <w:rsid w:val="00DD2BAF"/>
    <w:rsid w:val="00DD4B2F"/>
    <w:rsid w:val="00DD5DA5"/>
    <w:rsid w:val="00DE28B5"/>
    <w:rsid w:val="00DE2F31"/>
    <w:rsid w:val="00DE3E20"/>
    <w:rsid w:val="00DE61BB"/>
    <w:rsid w:val="00DE653A"/>
    <w:rsid w:val="00DF2903"/>
    <w:rsid w:val="00DF453C"/>
    <w:rsid w:val="00DF45BF"/>
    <w:rsid w:val="00DF49F6"/>
    <w:rsid w:val="00DF652C"/>
    <w:rsid w:val="00DF7626"/>
    <w:rsid w:val="00E0050E"/>
    <w:rsid w:val="00E022B1"/>
    <w:rsid w:val="00E02AB6"/>
    <w:rsid w:val="00E079BE"/>
    <w:rsid w:val="00E10C20"/>
    <w:rsid w:val="00E121E8"/>
    <w:rsid w:val="00E14337"/>
    <w:rsid w:val="00E14B8F"/>
    <w:rsid w:val="00E16BCD"/>
    <w:rsid w:val="00E175D2"/>
    <w:rsid w:val="00E22492"/>
    <w:rsid w:val="00E23BBF"/>
    <w:rsid w:val="00E24D15"/>
    <w:rsid w:val="00E26843"/>
    <w:rsid w:val="00E269C2"/>
    <w:rsid w:val="00E32A79"/>
    <w:rsid w:val="00E35C10"/>
    <w:rsid w:val="00E36DBA"/>
    <w:rsid w:val="00E3775A"/>
    <w:rsid w:val="00E41416"/>
    <w:rsid w:val="00E46685"/>
    <w:rsid w:val="00E519BE"/>
    <w:rsid w:val="00E538B8"/>
    <w:rsid w:val="00E5528F"/>
    <w:rsid w:val="00E5585B"/>
    <w:rsid w:val="00E55C85"/>
    <w:rsid w:val="00E6233E"/>
    <w:rsid w:val="00E62DE7"/>
    <w:rsid w:val="00E63DBB"/>
    <w:rsid w:val="00E652C2"/>
    <w:rsid w:val="00E66225"/>
    <w:rsid w:val="00E665A0"/>
    <w:rsid w:val="00E70988"/>
    <w:rsid w:val="00E76CAA"/>
    <w:rsid w:val="00E86C1A"/>
    <w:rsid w:val="00E942B6"/>
    <w:rsid w:val="00E94668"/>
    <w:rsid w:val="00E95D11"/>
    <w:rsid w:val="00E96B7B"/>
    <w:rsid w:val="00E974DA"/>
    <w:rsid w:val="00EA0E96"/>
    <w:rsid w:val="00EA156A"/>
    <w:rsid w:val="00EA17D1"/>
    <w:rsid w:val="00EB173C"/>
    <w:rsid w:val="00EB5B4A"/>
    <w:rsid w:val="00EC0683"/>
    <w:rsid w:val="00EC184E"/>
    <w:rsid w:val="00EC2834"/>
    <w:rsid w:val="00EC28FF"/>
    <w:rsid w:val="00EC6FE5"/>
    <w:rsid w:val="00ED1A04"/>
    <w:rsid w:val="00ED2563"/>
    <w:rsid w:val="00ED2D75"/>
    <w:rsid w:val="00ED4670"/>
    <w:rsid w:val="00ED5037"/>
    <w:rsid w:val="00ED50BB"/>
    <w:rsid w:val="00ED5997"/>
    <w:rsid w:val="00ED6294"/>
    <w:rsid w:val="00ED6490"/>
    <w:rsid w:val="00ED6671"/>
    <w:rsid w:val="00ED6DB0"/>
    <w:rsid w:val="00ED7EC9"/>
    <w:rsid w:val="00EE2C45"/>
    <w:rsid w:val="00EF1CEE"/>
    <w:rsid w:val="00EF2900"/>
    <w:rsid w:val="00EF2C39"/>
    <w:rsid w:val="00EF387F"/>
    <w:rsid w:val="00EF6713"/>
    <w:rsid w:val="00EF7D51"/>
    <w:rsid w:val="00F010CD"/>
    <w:rsid w:val="00F025F9"/>
    <w:rsid w:val="00F04D47"/>
    <w:rsid w:val="00F05AE1"/>
    <w:rsid w:val="00F11B03"/>
    <w:rsid w:val="00F14104"/>
    <w:rsid w:val="00F15656"/>
    <w:rsid w:val="00F16A22"/>
    <w:rsid w:val="00F225A8"/>
    <w:rsid w:val="00F2546A"/>
    <w:rsid w:val="00F26005"/>
    <w:rsid w:val="00F277BB"/>
    <w:rsid w:val="00F27B83"/>
    <w:rsid w:val="00F32266"/>
    <w:rsid w:val="00F328B8"/>
    <w:rsid w:val="00F33AFF"/>
    <w:rsid w:val="00F342D4"/>
    <w:rsid w:val="00F3558D"/>
    <w:rsid w:val="00F370F2"/>
    <w:rsid w:val="00F450C2"/>
    <w:rsid w:val="00F462C7"/>
    <w:rsid w:val="00F55A48"/>
    <w:rsid w:val="00F573F2"/>
    <w:rsid w:val="00F6294C"/>
    <w:rsid w:val="00F62B6A"/>
    <w:rsid w:val="00F659A6"/>
    <w:rsid w:val="00F65DDD"/>
    <w:rsid w:val="00F66EEF"/>
    <w:rsid w:val="00F7115B"/>
    <w:rsid w:val="00F71A71"/>
    <w:rsid w:val="00F7303C"/>
    <w:rsid w:val="00F735A5"/>
    <w:rsid w:val="00F77D66"/>
    <w:rsid w:val="00F804BD"/>
    <w:rsid w:val="00F824FA"/>
    <w:rsid w:val="00F8340C"/>
    <w:rsid w:val="00F84DB4"/>
    <w:rsid w:val="00F85AED"/>
    <w:rsid w:val="00F87A54"/>
    <w:rsid w:val="00F93ED7"/>
    <w:rsid w:val="00F944C5"/>
    <w:rsid w:val="00F945C6"/>
    <w:rsid w:val="00F94A52"/>
    <w:rsid w:val="00F97C72"/>
    <w:rsid w:val="00FA081A"/>
    <w:rsid w:val="00FA2775"/>
    <w:rsid w:val="00FA28A1"/>
    <w:rsid w:val="00FA4241"/>
    <w:rsid w:val="00FA5294"/>
    <w:rsid w:val="00FA5700"/>
    <w:rsid w:val="00FA68B5"/>
    <w:rsid w:val="00FA779E"/>
    <w:rsid w:val="00FA7E80"/>
    <w:rsid w:val="00FB1928"/>
    <w:rsid w:val="00FC0522"/>
    <w:rsid w:val="00FC2730"/>
    <w:rsid w:val="00FC34AE"/>
    <w:rsid w:val="00FC49D1"/>
    <w:rsid w:val="00FC5819"/>
    <w:rsid w:val="00FC5985"/>
    <w:rsid w:val="00FC7650"/>
    <w:rsid w:val="00FD5570"/>
    <w:rsid w:val="00FF3B8C"/>
    <w:rsid w:val="00FF5476"/>
    <w:rsid w:val="00FF5EC7"/>
  </w:rsids>
  <m:mathPr>
    <m:mathFont m:val="Cambria Math"/>
    <m:brkBin m:val="before"/>
    <m:brkBinSub m:val="--"/>
    <m:smallFrac m:val="0"/>
    <m:dispDef/>
    <m:lMargin m:val="0"/>
    <m:rMargin m:val="0"/>
    <m:defJc m:val="centerGroup"/>
    <m:wrapIndent m:val="1440"/>
    <m:intLim m:val="subSup"/>
    <m:naryLim m:val="undOvr"/>
  </m:mathPr>
  <w:themeFontLang w:val="cs-CZ"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128F7"/>
  <w15:docId w15:val="{A812A6AB-932D-424B-B4AC-D7795DFA6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cs-CZ" w:eastAsia="cs-CZ" w:bidi="ar-SA"/>
      </w:rPr>
    </w:rPrDefault>
    <w:pPrDefault>
      <w:pPr>
        <w:suppressAutoHyphens/>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B5032E"/>
    <w:rPr>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Internetovodkaz">
    <w:name w:val="Internetový odkaz"/>
    <w:basedOn w:val="Standardnpsmoodstavce"/>
    <w:rsid w:val="00B5032E"/>
    <w:rPr>
      <w:color w:val="0000FF"/>
      <w:u w:val="single"/>
    </w:rPr>
  </w:style>
  <w:style w:type="character" w:styleId="Siln">
    <w:name w:val="Strong"/>
    <w:basedOn w:val="Standardnpsmoodstavce"/>
    <w:qFormat/>
    <w:rsid w:val="00A93C3C"/>
    <w:rPr>
      <w:b/>
      <w:bCs/>
    </w:rPr>
  </w:style>
  <w:style w:type="character" w:customStyle="1" w:styleId="RozloendokumentuChar">
    <w:name w:val="Rozložení dokumentu Char"/>
    <w:basedOn w:val="Standardnpsmoodstavce"/>
    <w:link w:val="Rozloendokumentu"/>
    <w:semiHidden/>
    <w:qFormat/>
    <w:rsid w:val="003852C5"/>
    <w:rPr>
      <w:rFonts w:ascii="Tahoma" w:hAnsi="Tahoma" w:cs="Tahoma"/>
      <w:sz w:val="16"/>
      <w:szCs w:val="16"/>
    </w:rPr>
  </w:style>
  <w:style w:type="paragraph" w:customStyle="1" w:styleId="Nadpis">
    <w:name w:val="Nadpis"/>
    <w:basedOn w:val="Normln"/>
    <w:next w:val="Zkladntext"/>
    <w:qFormat/>
    <w:pPr>
      <w:keepNext/>
      <w:spacing w:before="240" w:after="120"/>
    </w:pPr>
    <w:rPr>
      <w:rFonts w:ascii="Liberation Sans" w:eastAsia="Microsoft YaHei" w:hAnsi="Liberation Sans" w:cs="Arial"/>
      <w:sz w:val="28"/>
      <w:szCs w:val="28"/>
    </w:rPr>
  </w:style>
  <w:style w:type="paragraph" w:styleId="Zkladntext">
    <w:name w:val="Body Text"/>
    <w:basedOn w:val="Normln"/>
    <w:pPr>
      <w:spacing w:after="140" w:line="276" w:lineRule="auto"/>
    </w:pPr>
  </w:style>
  <w:style w:type="paragraph" w:styleId="Seznam">
    <w:name w:val="List"/>
    <w:basedOn w:val="Zkladntext"/>
    <w:rPr>
      <w:rFonts w:cs="Arial"/>
    </w:rPr>
  </w:style>
  <w:style w:type="paragraph" w:styleId="Titulek">
    <w:name w:val="caption"/>
    <w:basedOn w:val="Normln"/>
    <w:qFormat/>
    <w:pPr>
      <w:suppressLineNumbers/>
      <w:spacing w:before="120" w:after="120"/>
    </w:pPr>
    <w:rPr>
      <w:rFonts w:cs="Arial"/>
      <w:i/>
      <w:iCs/>
    </w:rPr>
  </w:style>
  <w:style w:type="paragraph" w:customStyle="1" w:styleId="Rejstk">
    <w:name w:val="Rejstřík"/>
    <w:basedOn w:val="Normln"/>
    <w:qFormat/>
    <w:pPr>
      <w:suppressLineNumbers/>
    </w:pPr>
    <w:rPr>
      <w:rFonts w:cs="Arial"/>
    </w:rPr>
  </w:style>
  <w:style w:type="paragraph" w:styleId="Seznamsodrkami4">
    <w:name w:val="List Bullet 4"/>
    <w:basedOn w:val="Normln"/>
    <w:qFormat/>
    <w:rsid w:val="00B5032E"/>
    <w:pPr>
      <w:ind w:left="849" w:hanging="283"/>
    </w:pPr>
  </w:style>
  <w:style w:type="paragraph" w:customStyle="1" w:styleId="Textpsmene">
    <w:name w:val="Text písmene"/>
    <w:basedOn w:val="Normln"/>
    <w:qFormat/>
    <w:rsid w:val="00B5032E"/>
    <w:pPr>
      <w:tabs>
        <w:tab w:val="left" w:pos="1440"/>
      </w:tabs>
      <w:ind w:left="1440" w:hanging="360"/>
      <w:jc w:val="both"/>
      <w:outlineLvl w:val="7"/>
    </w:pPr>
    <w:rPr>
      <w:szCs w:val="20"/>
    </w:rPr>
  </w:style>
  <w:style w:type="paragraph" w:styleId="Odstavecseseznamem">
    <w:name w:val="List Paragraph"/>
    <w:basedOn w:val="Normln"/>
    <w:uiPriority w:val="34"/>
    <w:qFormat/>
    <w:rsid w:val="00B5032E"/>
    <w:pPr>
      <w:ind w:left="708"/>
    </w:pPr>
  </w:style>
  <w:style w:type="paragraph" w:customStyle="1" w:styleId="Zkladntext21">
    <w:name w:val="Základní text 21"/>
    <w:basedOn w:val="Normln"/>
    <w:qFormat/>
    <w:rsid w:val="00FE10B3"/>
    <w:pPr>
      <w:jc w:val="both"/>
    </w:pPr>
    <w:rPr>
      <w:iCs/>
      <w:lang w:eastAsia="ar-SA"/>
    </w:rPr>
  </w:style>
  <w:style w:type="paragraph" w:styleId="Rozloendokumentu">
    <w:name w:val="Document Map"/>
    <w:basedOn w:val="Normln"/>
    <w:link w:val="RozloendokumentuChar"/>
    <w:semiHidden/>
    <w:unhideWhenUsed/>
    <w:qFormat/>
    <w:rsid w:val="003852C5"/>
    <w:rPr>
      <w:rFonts w:ascii="Tahoma" w:hAnsi="Tahoma" w:cs="Tahoma"/>
      <w:sz w:val="16"/>
      <w:szCs w:val="16"/>
    </w:rPr>
  </w:style>
  <w:style w:type="numbering" w:customStyle="1" w:styleId="Styl1">
    <w:name w:val="Styl1"/>
    <w:uiPriority w:val="99"/>
    <w:qFormat/>
    <w:rsid w:val="001008AB"/>
  </w:style>
  <w:style w:type="table" w:styleId="Mkatabulky">
    <w:name w:val="Table Grid"/>
    <w:basedOn w:val="Normlntabulka"/>
    <w:uiPriority w:val="59"/>
    <w:rsid w:val="00D819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odkaz">
    <w:name w:val="Hyperlink"/>
    <w:basedOn w:val="Standardnpsmoodstavce"/>
    <w:uiPriority w:val="99"/>
    <w:unhideWhenUsed/>
    <w:rsid w:val="00FC0522"/>
    <w:rPr>
      <w:color w:val="0000FF" w:themeColor="hyperlink"/>
      <w:u w:val="single"/>
    </w:rPr>
  </w:style>
  <w:style w:type="paragraph" w:styleId="Normlnweb">
    <w:name w:val="Normal (Web)"/>
    <w:basedOn w:val="Normln"/>
    <w:uiPriority w:val="99"/>
    <w:rsid w:val="00FC0522"/>
    <w:pPr>
      <w:suppressAutoHyphens w:val="0"/>
      <w:spacing w:before="100" w:beforeAutospacing="1" w:after="100" w:afterAutospacing="1"/>
    </w:pPr>
  </w:style>
  <w:style w:type="paragraph" w:styleId="Zhlav">
    <w:name w:val="header"/>
    <w:basedOn w:val="Normln"/>
    <w:link w:val="ZhlavChar"/>
    <w:unhideWhenUsed/>
    <w:rsid w:val="00F450C2"/>
    <w:pPr>
      <w:tabs>
        <w:tab w:val="center" w:pos="4536"/>
        <w:tab w:val="right" w:pos="9072"/>
      </w:tabs>
    </w:pPr>
  </w:style>
  <w:style w:type="character" w:customStyle="1" w:styleId="ZhlavChar">
    <w:name w:val="Záhlaví Char"/>
    <w:basedOn w:val="Standardnpsmoodstavce"/>
    <w:link w:val="Zhlav"/>
    <w:rsid w:val="00F450C2"/>
    <w:rPr>
      <w:sz w:val="24"/>
      <w:szCs w:val="24"/>
    </w:rPr>
  </w:style>
  <w:style w:type="paragraph" w:styleId="Zpat">
    <w:name w:val="footer"/>
    <w:basedOn w:val="Normln"/>
    <w:link w:val="ZpatChar"/>
    <w:uiPriority w:val="99"/>
    <w:unhideWhenUsed/>
    <w:rsid w:val="00F450C2"/>
    <w:pPr>
      <w:tabs>
        <w:tab w:val="center" w:pos="4536"/>
        <w:tab w:val="right" w:pos="9072"/>
      </w:tabs>
    </w:pPr>
  </w:style>
  <w:style w:type="character" w:customStyle="1" w:styleId="ZpatChar">
    <w:name w:val="Zápatí Char"/>
    <w:basedOn w:val="Standardnpsmoodstavce"/>
    <w:link w:val="Zpat"/>
    <w:uiPriority w:val="99"/>
    <w:rsid w:val="00F450C2"/>
    <w:rPr>
      <w:sz w:val="24"/>
      <w:szCs w:val="24"/>
    </w:rPr>
  </w:style>
  <w:style w:type="paragraph" w:styleId="Nzev">
    <w:name w:val="Title"/>
    <w:basedOn w:val="Normln"/>
    <w:next w:val="Normln"/>
    <w:link w:val="NzevChar"/>
    <w:uiPriority w:val="10"/>
    <w:qFormat/>
    <w:rsid w:val="00535810"/>
    <w:pPr>
      <w:suppressAutoHyphens w:val="0"/>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NzevChar">
    <w:name w:val="Název Char"/>
    <w:basedOn w:val="Standardnpsmoodstavce"/>
    <w:link w:val="Nzev"/>
    <w:uiPriority w:val="10"/>
    <w:rsid w:val="00535810"/>
    <w:rPr>
      <w:rFonts w:asciiTheme="majorHAnsi" w:eastAsiaTheme="majorEastAsia" w:hAnsiTheme="majorHAnsi" w:cstheme="majorBidi"/>
      <w:spacing w:val="-10"/>
      <w:kern w:val="28"/>
      <w:sz w:val="56"/>
      <w:szCs w:val="56"/>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cck@cck-brno.cz"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879A7F-1F03-46F3-B9F7-4E334DCD71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4330</TotalTime>
  <Pages>12</Pages>
  <Words>4876</Words>
  <Characters>28772</Characters>
  <Application>Microsoft Office Word</Application>
  <DocSecurity>0</DocSecurity>
  <Lines>239</Lines>
  <Paragraphs>67</Paragraphs>
  <ScaleCrop>false</ScaleCrop>
  <HeadingPairs>
    <vt:vector size="2" baseType="variant">
      <vt:variant>
        <vt:lpstr>Název</vt:lpstr>
      </vt:variant>
      <vt:variant>
        <vt:i4>1</vt:i4>
      </vt:variant>
    </vt:vector>
  </HeadingPairs>
  <TitlesOfParts>
    <vt:vector size="1" baseType="lpstr">
      <vt:lpstr>S M L O U V A</vt:lpstr>
    </vt:vector>
  </TitlesOfParts>
  <Company>Acer-Ala</Company>
  <LinksUpToDate>false</LinksUpToDate>
  <CharactersWithSpaces>33581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 M L O U V A</dc:title>
  <dc:subject/>
  <dc:creator>Acer-Ala</dc:creator>
  <dc:description/>
  <cp:lastModifiedBy>Slatina - Český červený kříž</cp:lastModifiedBy>
  <cp:revision>965</cp:revision>
  <cp:lastPrinted>2026-01-07T14:45:00Z</cp:lastPrinted>
  <dcterms:created xsi:type="dcterms:W3CDTF">2023-02-15T09:46:00Z</dcterms:created>
  <dcterms:modified xsi:type="dcterms:W3CDTF">2026-01-26T10:48:00Z</dcterms:modified>
  <dc:language>cs-CZ</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Acer-Ala</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